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43" w:rsidRPr="00D01143" w:rsidRDefault="00D01143" w:rsidP="00D01143">
      <w:pPr>
        <w:spacing w:line="312" w:lineRule="auto"/>
        <w:jc w:val="center"/>
        <w:rPr>
          <w:b/>
          <w:sz w:val="24"/>
          <w:szCs w:val="24"/>
          <w:lang w:val="ru-RU"/>
        </w:rPr>
      </w:pPr>
      <w:r w:rsidRPr="008535B9">
        <w:rPr>
          <w:b/>
          <w:sz w:val="24"/>
          <w:szCs w:val="24"/>
          <w:lang w:val="ru-RU"/>
        </w:rPr>
        <w:t xml:space="preserve">Управление </w:t>
      </w:r>
      <w:r>
        <w:rPr>
          <w:b/>
          <w:sz w:val="24"/>
          <w:szCs w:val="24"/>
          <w:lang w:val="ru-RU"/>
        </w:rPr>
        <w:t>школой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5.1. Функции и полномочия Учредителя в области управления Учреждением осуществляют: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5.1.1. Комитет земельных и имущественных отношений Исполнительного комитета г</w:t>
      </w:r>
      <w:proofErr w:type="gramStart"/>
      <w:r w:rsidRPr="008535B9">
        <w:rPr>
          <w:sz w:val="24"/>
          <w:szCs w:val="24"/>
          <w:lang w:val="ru-RU"/>
        </w:rPr>
        <w:t>.К</w:t>
      </w:r>
      <w:proofErr w:type="gramEnd"/>
      <w:r w:rsidRPr="008535B9">
        <w:rPr>
          <w:sz w:val="24"/>
          <w:szCs w:val="24"/>
          <w:lang w:val="ru-RU"/>
        </w:rPr>
        <w:t>азани в о</w:t>
      </w:r>
      <w:r w:rsidRPr="008535B9">
        <w:rPr>
          <w:sz w:val="24"/>
          <w:szCs w:val="24"/>
          <w:lang w:val="ru-RU"/>
        </w:rPr>
        <w:t>б</w:t>
      </w:r>
      <w:r w:rsidRPr="008535B9">
        <w:rPr>
          <w:sz w:val="24"/>
          <w:szCs w:val="24"/>
          <w:lang w:val="ru-RU"/>
        </w:rPr>
        <w:t>ласти принятия решений: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об утверждении Устава Учреждения, о внесении в него изменений</w:t>
      </w:r>
      <w:r>
        <w:rPr>
          <w:sz w:val="24"/>
          <w:szCs w:val="24"/>
          <w:lang w:val="ru-RU"/>
        </w:rPr>
        <w:t xml:space="preserve"> и дополнений</w:t>
      </w:r>
      <w:r w:rsidRPr="008535B9">
        <w:rPr>
          <w:sz w:val="24"/>
          <w:szCs w:val="24"/>
          <w:lang w:val="ru-RU"/>
        </w:rPr>
        <w:t>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передаче Учреждению на праве оперативного управления имущества, находящегося в м</w:t>
      </w:r>
      <w:r w:rsidRPr="008535B9">
        <w:rPr>
          <w:sz w:val="24"/>
          <w:szCs w:val="24"/>
          <w:lang w:val="ru-RU"/>
        </w:rPr>
        <w:t>у</w:t>
      </w:r>
      <w:r w:rsidRPr="008535B9">
        <w:rPr>
          <w:sz w:val="24"/>
          <w:szCs w:val="24"/>
          <w:lang w:val="ru-RU"/>
        </w:rPr>
        <w:t>ниципальной собственности г</w:t>
      </w:r>
      <w:proofErr w:type="gramStart"/>
      <w:r w:rsidRPr="008535B9">
        <w:rPr>
          <w:sz w:val="24"/>
          <w:szCs w:val="24"/>
          <w:lang w:val="ru-RU"/>
        </w:rPr>
        <w:t>.К</w:t>
      </w:r>
      <w:proofErr w:type="gramEnd"/>
      <w:r w:rsidRPr="008535B9">
        <w:rPr>
          <w:sz w:val="24"/>
          <w:szCs w:val="24"/>
          <w:lang w:val="ru-RU"/>
        </w:rPr>
        <w:t>азани;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 рассмотрении и одобрении предложений руководителя Учреждения о создании и ликвидации филиалов Учреждения, об открытии и закрытии его представ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тельств;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 реорганизации и ликвидации Учреждения, а также об изменении его типа;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об  утверждении передаточного акта или разделительного баланса;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назначении ликвидационной комиссии и утверждении промежуточного и окончательного ликвидационных балансов;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рассмотрении и одобрении предложений руководителя Учреждения о совершении сд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лок с имуществом Учреждения в случаях, если в соответствии с Федеральным законом "Об автономных учреждениях" для совершения таких сделок требуется с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>гласие Учредителя;</w:t>
      </w:r>
    </w:p>
    <w:p w:rsidR="00D01143" w:rsidRPr="008535B9" w:rsidRDefault="00D01143" w:rsidP="00D01143">
      <w:pPr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</w:t>
      </w:r>
      <w:r w:rsidRPr="008535B9">
        <w:rPr>
          <w:sz w:val="24"/>
          <w:szCs w:val="24"/>
          <w:lang w:val="ru-RU"/>
        </w:rPr>
        <w:t>у</w:t>
      </w:r>
      <w:r w:rsidRPr="008535B9">
        <w:rPr>
          <w:sz w:val="24"/>
          <w:szCs w:val="24"/>
          <w:lang w:val="ru-RU"/>
        </w:rPr>
        <w:t>ниципального образования г</w:t>
      </w:r>
      <w:proofErr w:type="gramStart"/>
      <w:r w:rsidRPr="008535B9">
        <w:rPr>
          <w:sz w:val="24"/>
          <w:szCs w:val="24"/>
          <w:lang w:val="ru-RU"/>
        </w:rPr>
        <w:t>.К</w:t>
      </w:r>
      <w:proofErr w:type="gramEnd"/>
      <w:r w:rsidRPr="008535B9">
        <w:rPr>
          <w:sz w:val="24"/>
          <w:szCs w:val="24"/>
          <w:lang w:val="ru-RU"/>
        </w:rPr>
        <w:t>азани».</w:t>
      </w:r>
    </w:p>
    <w:p w:rsidR="00D01143" w:rsidRPr="008535B9" w:rsidRDefault="00D01143" w:rsidP="00D01143">
      <w:pPr>
        <w:pStyle w:val="ConsPlusNonformat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5B9">
        <w:rPr>
          <w:rFonts w:ascii="Times New Roman" w:hAnsi="Times New Roman" w:cs="Times New Roman"/>
          <w:sz w:val="24"/>
          <w:szCs w:val="24"/>
        </w:rPr>
        <w:t>5.1.2. Управление образования Исполнительного комитета г</w:t>
      </w:r>
      <w:proofErr w:type="gramStart"/>
      <w:r w:rsidRPr="008535B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535B9">
        <w:rPr>
          <w:rFonts w:ascii="Times New Roman" w:hAnsi="Times New Roman" w:cs="Times New Roman"/>
          <w:sz w:val="24"/>
          <w:szCs w:val="24"/>
        </w:rPr>
        <w:t>азани в области принятия реш</w:t>
      </w:r>
      <w:r w:rsidRPr="008535B9">
        <w:rPr>
          <w:rFonts w:ascii="Times New Roman" w:hAnsi="Times New Roman" w:cs="Times New Roman"/>
          <w:sz w:val="24"/>
          <w:szCs w:val="24"/>
        </w:rPr>
        <w:t>е</w:t>
      </w:r>
      <w:r w:rsidRPr="008535B9">
        <w:rPr>
          <w:rFonts w:ascii="Times New Roman" w:hAnsi="Times New Roman" w:cs="Times New Roman"/>
          <w:sz w:val="24"/>
          <w:szCs w:val="24"/>
        </w:rPr>
        <w:t>ний:</w:t>
      </w:r>
    </w:p>
    <w:p w:rsidR="00D01143" w:rsidRPr="008535B9" w:rsidRDefault="00D01143" w:rsidP="00D01143">
      <w:pPr>
        <w:pStyle w:val="ConsPlusNonformat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5B9">
        <w:rPr>
          <w:rFonts w:ascii="Times New Roman" w:hAnsi="Times New Roman" w:cs="Times New Roman"/>
          <w:sz w:val="24"/>
          <w:szCs w:val="24"/>
        </w:rPr>
        <w:t>- об определении целей, предмета и видов деятельности;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ния;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об определении видов и перечней особо ценного движимого имущества;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назначении членов наблюдательного совета Учреждения или досрочном прекращении их полномочий;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созыве заседания наблюдательного совета Учреждения, в том числе в обязательном порядке первого заседания наблюдательного совета Учреждения в трехдневный срок после создания Учре</w:t>
      </w:r>
      <w:r w:rsidRPr="008535B9">
        <w:rPr>
          <w:sz w:val="24"/>
          <w:szCs w:val="24"/>
          <w:lang w:val="ru-RU"/>
        </w:rPr>
        <w:t>ж</w:t>
      </w:r>
      <w:r w:rsidRPr="008535B9">
        <w:rPr>
          <w:sz w:val="24"/>
          <w:szCs w:val="24"/>
          <w:lang w:val="ru-RU"/>
        </w:rPr>
        <w:t>дения, а также первого заседания нового состава наблюдательного совета Учреждения в трехдне</w:t>
      </w:r>
      <w:r w:rsidRPr="008535B9">
        <w:rPr>
          <w:sz w:val="24"/>
          <w:szCs w:val="24"/>
          <w:lang w:val="ru-RU"/>
        </w:rPr>
        <w:t>в</w:t>
      </w:r>
      <w:r w:rsidRPr="008535B9">
        <w:rPr>
          <w:sz w:val="24"/>
          <w:szCs w:val="24"/>
          <w:lang w:val="ru-RU"/>
        </w:rPr>
        <w:t>ный срок после его избрания;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 составлении и утверждении планов и отчетности финансово-хозяйственной деятел</w:t>
      </w:r>
      <w:r w:rsidRPr="008535B9">
        <w:rPr>
          <w:sz w:val="24"/>
          <w:szCs w:val="24"/>
          <w:lang w:val="ru-RU"/>
        </w:rPr>
        <w:t>ь</w:t>
      </w:r>
      <w:r w:rsidRPr="008535B9">
        <w:rPr>
          <w:sz w:val="24"/>
          <w:szCs w:val="24"/>
          <w:lang w:val="ru-RU"/>
        </w:rPr>
        <w:t>ности;</w:t>
      </w:r>
    </w:p>
    <w:p w:rsidR="00D01143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об утверждении бухгалтерской отчетности;</w:t>
      </w:r>
    </w:p>
    <w:p w:rsidR="00D01143" w:rsidRPr="00BD5015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BD5015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предоставление для</w:t>
      </w:r>
      <w:r w:rsidRPr="00BD5015">
        <w:rPr>
          <w:sz w:val="24"/>
          <w:szCs w:val="24"/>
          <w:lang w:val="ru-RU"/>
        </w:rPr>
        <w:t xml:space="preserve"> утверждени</w:t>
      </w:r>
      <w:r>
        <w:rPr>
          <w:sz w:val="24"/>
          <w:szCs w:val="24"/>
          <w:lang w:val="ru-RU"/>
        </w:rPr>
        <w:t>я</w:t>
      </w:r>
      <w:r w:rsidRPr="00BD5015">
        <w:rPr>
          <w:sz w:val="24"/>
          <w:szCs w:val="24"/>
          <w:lang w:val="ru-RU"/>
        </w:rPr>
        <w:t xml:space="preserve"> кандидатуры руководителя Учреждения</w:t>
      </w:r>
      <w:r>
        <w:rPr>
          <w:sz w:val="24"/>
          <w:szCs w:val="24"/>
          <w:lang w:val="ru-RU"/>
        </w:rPr>
        <w:t>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lastRenderedPageBreak/>
        <w:t>- об определении периодического печатного издания, в котором Учреждение обязано ежегодно опубликовывать отчеты о своей деятельности и об использовании з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крепленного за ним имущества;</w:t>
      </w:r>
    </w:p>
    <w:p w:rsidR="00D01143" w:rsidRPr="008535B9" w:rsidRDefault="00D01143" w:rsidP="00D01143">
      <w:pPr>
        <w:widowControl w:val="0"/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 xml:space="preserve">- об осуществлении </w:t>
      </w:r>
      <w:proofErr w:type="gramStart"/>
      <w:r w:rsidRPr="008535B9">
        <w:rPr>
          <w:sz w:val="24"/>
          <w:szCs w:val="24"/>
          <w:lang w:val="ru-RU"/>
        </w:rPr>
        <w:t>контроля за</w:t>
      </w:r>
      <w:proofErr w:type="gramEnd"/>
      <w:r w:rsidRPr="008535B9">
        <w:rPr>
          <w:sz w:val="24"/>
          <w:szCs w:val="24"/>
          <w:lang w:val="ru-RU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>вержденным Учредителем;</w:t>
      </w:r>
    </w:p>
    <w:p w:rsidR="00D01143" w:rsidRPr="008535B9" w:rsidRDefault="00D01143" w:rsidP="00D01143">
      <w:pPr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- 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ния г</w:t>
      </w:r>
      <w:proofErr w:type="gramStart"/>
      <w:r w:rsidRPr="008535B9">
        <w:rPr>
          <w:sz w:val="24"/>
          <w:szCs w:val="24"/>
          <w:lang w:val="ru-RU"/>
        </w:rPr>
        <w:t>.К</w:t>
      </w:r>
      <w:proofErr w:type="gramEnd"/>
      <w:r w:rsidRPr="008535B9">
        <w:rPr>
          <w:sz w:val="24"/>
          <w:szCs w:val="24"/>
          <w:lang w:val="ru-RU"/>
        </w:rPr>
        <w:t>азани».</w:t>
      </w:r>
    </w:p>
    <w:p w:rsidR="00D01143" w:rsidRPr="00BD5015" w:rsidRDefault="00D01143" w:rsidP="00D01143">
      <w:pPr>
        <w:spacing w:line="312" w:lineRule="auto"/>
        <w:ind w:firstLine="709"/>
        <w:jc w:val="both"/>
        <w:rPr>
          <w:spacing w:val="-3"/>
          <w:sz w:val="24"/>
          <w:szCs w:val="24"/>
          <w:lang w:val="ru-RU"/>
        </w:rPr>
      </w:pPr>
      <w:r w:rsidRPr="00BD5015">
        <w:rPr>
          <w:sz w:val="24"/>
          <w:szCs w:val="24"/>
          <w:lang w:val="ru-RU"/>
        </w:rPr>
        <w:t xml:space="preserve">5.2. </w:t>
      </w:r>
      <w:r w:rsidRPr="00BD5015">
        <w:rPr>
          <w:spacing w:val="5"/>
          <w:sz w:val="24"/>
          <w:szCs w:val="24"/>
          <w:lang w:val="ru-RU"/>
        </w:rPr>
        <w:t xml:space="preserve">Формами самоуправления Учреждения являются совет учреждения,  общее собрание </w:t>
      </w:r>
      <w:r w:rsidRPr="00BD5015">
        <w:rPr>
          <w:spacing w:val="-2"/>
          <w:sz w:val="24"/>
          <w:szCs w:val="24"/>
          <w:lang w:val="ru-RU"/>
        </w:rPr>
        <w:t xml:space="preserve">коллектива, педагогический совет, методический совет, методические объединения педагогов, профсоюзный комитет, </w:t>
      </w:r>
      <w:r w:rsidRPr="00BD5015">
        <w:rPr>
          <w:spacing w:val="-3"/>
          <w:sz w:val="24"/>
          <w:szCs w:val="24"/>
          <w:lang w:val="ru-RU"/>
        </w:rPr>
        <w:t>общешкольное родител</w:t>
      </w:r>
      <w:r w:rsidRPr="00BD5015">
        <w:rPr>
          <w:spacing w:val="-3"/>
          <w:sz w:val="24"/>
          <w:szCs w:val="24"/>
          <w:lang w:val="ru-RU"/>
        </w:rPr>
        <w:t>ь</w:t>
      </w:r>
      <w:r w:rsidRPr="00BD5015">
        <w:rPr>
          <w:spacing w:val="-3"/>
          <w:sz w:val="24"/>
          <w:szCs w:val="24"/>
          <w:lang w:val="ru-RU"/>
        </w:rPr>
        <w:t xml:space="preserve">ское собрание, родительский комитет, попечительский совет, </w:t>
      </w:r>
      <w:r w:rsidRPr="00BD5015">
        <w:rPr>
          <w:spacing w:val="-2"/>
          <w:sz w:val="24"/>
          <w:szCs w:val="24"/>
          <w:lang w:val="ru-RU"/>
        </w:rPr>
        <w:t xml:space="preserve">которые </w:t>
      </w:r>
      <w:r w:rsidRPr="00BD5015">
        <w:rPr>
          <w:spacing w:val="9"/>
          <w:sz w:val="24"/>
          <w:szCs w:val="24"/>
          <w:lang w:val="ru-RU"/>
        </w:rPr>
        <w:t xml:space="preserve">создаются в целях обеспечения коллегиальности в решении </w:t>
      </w:r>
      <w:r w:rsidRPr="00BD5015">
        <w:rPr>
          <w:spacing w:val="8"/>
          <w:sz w:val="24"/>
          <w:szCs w:val="24"/>
          <w:lang w:val="ru-RU"/>
        </w:rPr>
        <w:t>вопросов совершенств</w:t>
      </w:r>
      <w:r w:rsidRPr="00BD5015">
        <w:rPr>
          <w:spacing w:val="8"/>
          <w:sz w:val="24"/>
          <w:szCs w:val="24"/>
          <w:lang w:val="ru-RU"/>
        </w:rPr>
        <w:t>о</w:t>
      </w:r>
      <w:r w:rsidRPr="00BD5015">
        <w:rPr>
          <w:spacing w:val="8"/>
          <w:sz w:val="24"/>
          <w:szCs w:val="24"/>
          <w:lang w:val="ru-RU"/>
        </w:rPr>
        <w:t xml:space="preserve">вания организации образовательного и </w:t>
      </w:r>
      <w:r w:rsidRPr="00BD5015">
        <w:rPr>
          <w:spacing w:val="-3"/>
          <w:sz w:val="24"/>
          <w:szCs w:val="24"/>
          <w:lang w:val="ru-RU"/>
        </w:rPr>
        <w:t>воспитательного проце</w:t>
      </w:r>
      <w:r w:rsidRPr="00BD5015">
        <w:rPr>
          <w:spacing w:val="-3"/>
          <w:sz w:val="24"/>
          <w:szCs w:val="24"/>
          <w:lang w:val="ru-RU"/>
        </w:rPr>
        <w:t>с</w:t>
      </w:r>
      <w:r w:rsidRPr="00BD5015">
        <w:rPr>
          <w:spacing w:val="-3"/>
          <w:sz w:val="24"/>
          <w:szCs w:val="24"/>
          <w:lang w:val="ru-RU"/>
        </w:rPr>
        <w:t>сов в Учреждении и осуществляют свою деятельность на основании локальных актов.</w:t>
      </w:r>
    </w:p>
    <w:p w:rsidR="00D01143" w:rsidRPr="00BD5015" w:rsidRDefault="00D01143" w:rsidP="00D01143">
      <w:pPr>
        <w:spacing w:line="312" w:lineRule="auto"/>
        <w:ind w:firstLine="709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5.2.1.</w:t>
      </w:r>
      <w:r w:rsidRPr="00BD5015">
        <w:rPr>
          <w:spacing w:val="-3"/>
          <w:sz w:val="24"/>
          <w:szCs w:val="24"/>
          <w:lang w:val="ru-RU"/>
        </w:rPr>
        <w:tab/>
        <w:t xml:space="preserve">Для реализации уставных целей и задач Учреждение может принимать следующие виды локальных актов: </w:t>
      </w:r>
    </w:p>
    <w:p w:rsidR="00D01143" w:rsidRPr="00BD5015" w:rsidRDefault="00D01143" w:rsidP="00D01143">
      <w:pPr>
        <w:numPr>
          <w:ilvl w:val="0"/>
          <w:numId w:val="49"/>
        </w:numPr>
        <w:spacing w:line="312" w:lineRule="auto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приказы и распоряжения директора Учреждения;</w:t>
      </w:r>
    </w:p>
    <w:p w:rsidR="00D01143" w:rsidRPr="00BD5015" w:rsidRDefault="00D01143" w:rsidP="00D01143">
      <w:pPr>
        <w:numPr>
          <w:ilvl w:val="0"/>
          <w:numId w:val="49"/>
        </w:numPr>
        <w:spacing w:line="312" w:lineRule="auto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правила и инструкции;</w:t>
      </w:r>
    </w:p>
    <w:p w:rsidR="00D01143" w:rsidRPr="00BD5015" w:rsidRDefault="00D01143" w:rsidP="00D01143">
      <w:pPr>
        <w:numPr>
          <w:ilvl w:val="0"/>
          <w:numId w:val="49"/>
        </w:numPr>
        <w:spacing w:line="312" w:lineRule="auto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программы;</w:t>
      </w:r>
    </w:p>
    <w:p w:rsidR="00D01143" w:rsidRPr="00BD5015" w:rsidRDefault="00D01143" w:rsidP="00D01143">
      <w:pPr>
        <w:numPr>
          <w:ilvl w:val="0"/>
          <w:numId w:val="49"/>
        </w:numPr>
        <w:spacing w:line="312" w:lineRule="auto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положения;</w:t>
      </w:r>
    </w:p>
    <w:p w:rsidR="00D01143" w:rsidRPr="00BD5015" w:rsidRDefault="00D01143" w:rsidP="00D01143">
      <w:pPr>
        <w:numPr>
          <w:ilvl w:val="0"/>
          <w:numId w:val="49"/>
        </w:numPr>
        <w:spacing w:line="312" w:lineRule="auto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штатное расписание;</w:t>
      </w:r>
    </w:p>
    <w:p w:rsidR="00D01143" w:rsidRPr="00BD5015" w:rsidRDefault="00D01143" w:rsidP="00D01143">
      <w:pPr>
        <w:numPr>
          <w:ilvl w:val="0"/>
          <w:numId w:val="49"/>
        </w:numPr>
        <w:spacing w:line="312" w:lineRule="auto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планы, графики, циклограммы</w:t>
      </w:r>
    </w:p>
    <w:p w:rsidR="00D01143" w:rsidRPr="00BD5015" w:rsidRDefault="00D01143" w:rsidP="00D01143">
      <w:pPr>
        <w:spacing w:line="312" w:lineRule="auto"/>
        <w:ind w:firstLine="709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5.2.2. Локальные правовые акты Учреждения не могут противоречить действующему законод</w:t>
      </w:r>
      <w:r w:rsidRPr="00BD5015">
        <w:rPr>
          <w:spacing w:val="-3"/>
          <w:sz w:val="24"/>
          <w:szCs w:val="24"/>
          <w:lang w:val="ru-RU"/>
        </w:rPr>
        <w:t>а</w:t>
      </w:r>
      <w:r w:rsidRPr="00BD5015">
        <w:rPr>
          <w:spacing w:val="-3"/>
          <w:sz w:val="24"/>
          <w:szCs w:val="24"/>
          <w:lang w:val="ru-RU"/>
        </w:rPr>
        <w:t xml:space="preserve">тельству РФ и настоящему Уставу, утверждаются директором. </w:t>
      </w:r>
    </w:p>
    <w:p w:rsidR="00D01143" w:rsidRPr="00BD5015" w:rsidRDefault="00D01143" w:rsidP="00D01143">
      <w:pPr>
        <w:spacing w:line="312" w:lineRule="auto"/>
        <w:ind w:firstLine="709"/>
        <w:jc w:val="both"/>
        <w:rPr>
          <w:spacing w:val="-3"/>
          <w:sz w:val="24"/>
          <w:szCs w:val="24"/>
          <w:lang w:val="ru-RU"/>
        </w:rPr>
      </w:pPr>
      <w:r w:rsidRPr="00BD5015">
        <w:rPr>
          <w:spacing w:val="-3"/>
          <w:sz w:val="24"/>
          <w:szCs w:val="24"/>
          <w:lang w:val="ru-RU"/>
        </w:rPr>
        <w:t>5.2.3.  Локальные акты Учреждения  принимаются соответствующими органами управления и самоуправления, и вводятся в действие приказом директора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 Наблюдательный совет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 xml:space="preserve">5.3.1. В Учреждении создается наблюдательный совет из </w:t>
      </w:r>
      <w:r>
        <w:rPr>
          <w:sz w:val="24"/>
          <w:szCs w:val="24"/>
          <w:lang w:val="ru-RU"/>
        </w:rPr>
        <w:t>5-7</w:t>
      </w:r>
      <w:r w:rsidRPr="008535B9">
        <w:rPr>
          <w:sz w:val="24"/>
          <w:szCs w:val="24"/>
          <w:lang w:val="ru-RU"/>
        </w:rPr>
        <w:t xml:space="preserve"> членов. Персональный состав н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блюдательного совета утверждается Управлением образования Исполнительного комитета г</w:t>
      </w:r>
      <w:proofErr w:type="gramStart"/>
      <w:r w:rsidRPr="008535B9">
        <w:rPr>
          <w:sz w:val="24"/>
          <w:szCs w:val="24"/>
          <w:lang w:val="ru-RU"/>
        </w:rPr>
        <w:t>.К</w:t>
      </w:r>
      <w:proofErr w:type="gramEnd"/>
      <w:r w:rsidRPr="008535B9">
        <w:rPr>
          <w:sz w:val="24"/>
          <w:szCs w:val="24"/>
          <w:lang w:val="ru-RU"/>
        </w:rPr>
        <w:t>азани.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В состав наблюдательного совета Учреждения входят:</w:t>
      </w:r>
    </w:p>
    <w:p w:rsidR="00D01143" w:rsidRPr="008535B9" w:rsidRDefault="00D01143" w:rsidP="00D01143">
      <w:pPr>
        <w:pStyle w:val="ConsPlusNormal"/>
        <w:widowControl/>
        <w:numPr>
          <w:ilvl w:val="0"/>
          <w:numId w:val="38"/>
        </w:numPr>
        <w:tabs>
          <w:tab w:val="left" w:pos="993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</w:t>
      </w:r>
      <w:r w:rsidRPr="008535B9">
        <w:rPr>
          <w:rFonts w:ascii="Times New Roman" w:hAnsi="Times New Roman" w:cs="Times New Roman"/>
          <w:sz w:val="24"/>
          <w:szCs w:val="24"/>
        </w:rPr>
        <w:t xml:space="preserve"> представителя Учредителя и органов местного сам</w:t>
      </w:r>
      <w:r w:rsidRPr="008535B9">
        <w:rPr>
          <w:rFonts w:ascii="Times New Roman" w:hAnsi="Times New Roman" w:cs="Times New Roman"/>
          <w:sz w:val="24"/>
          <w:szCs w:val="24"/>
        </w:rPr>
        <w:t>о</w:t>
      </w:r>
      <w:r w:rsidRPr="008535B9">
        <w:rPr>
          <w:rFonts w:ascii="Times New Roman" w:hAnsi="Times New Roman" w:cs="Times New Roman"/>
          <w:sz w:val="24"/>
          <w:szCs w:val="24"/>
        </w:rPr>
        <w:t xml:space="preserve">управления; </w:t>
      </w:r>
    </w:p>
    <w:p w:rsidR="00D01143" w:rsidRPr="008535B9" w:rsidRDefault="00D01143" w:rsidP="00D01143">
      <w:pPr>
        <w:pStyle w:val="ConsPlusNormal"/>
        <w:widowControl/>
        <w:numPr>
          <w:ilvl w:val="0"/>
          <w:numId w:val="38"/>
        </w:numPr>
        <w:tabs>
          <w:tab w:val="left" w:pos="993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535B9">
        <w:rPr>
          <w:rFonts w:ascii="Times New Roman" w:hAnsi="Times New Roman" w:cs="Times New Roman"/>
          <w:sz w:val="24"/>
          <w:szCs w:val="24"/>
        </w:rPr>
        <w:t xml:space="preserve"> работника Учреждения, избираемые общим собранием трудового коллектива, при этом один из них должен являться педагогическим работником Учреждения;</w:t>
      </w:r>
    </w:p>
    <w:p w:rsidR="00D01143" w:rsidRPr="008535B9" w:rsidRDefault="00D01143" w:rsidP="00D01143">
      <w:pPr>
        <w:pStyle w:val="ConsPlusNormal"/>
        <w:widowControl/>
        <w:numPr>
          <w:ilvl w:val="0"/>
          <w:numId w:val="38"/>
        </w:numPr>
        <w:tabs>
          <w:tab w:val="left" w:pos="993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 представителя</w:t>
      </w:r>
      <w:r w:rsidRPr="008535B9">
        <w:rPr>
          <w:rFonts w:ascii="Times New Roman" w:hAnsi="Times New Roman" w:cs="Times New Roman"/>
          <w:sz w:val="24"/>
          <w:szCs w:val="24"/>
        </w:rPr>
        <w:t xml:space="preserve"> общественности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сотрудничающих</w:t>
      </w:r>
      <w:proofErr w:type="gramEnd"/>
      <w:r w:rsidRPr="008535B9">
        <w:rPr>
          <w:rFonts w:ascii="Times New Roman" w:hAnsi="Times New Roman" w:cs="Times New Roman"/>
          <w:sz w:val="24"/>
          <w:szCs w:val="24"/>
        </w:rPr>
        <w:t xml:space="preserve"> с Учреждением и заинтересован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8535B9">
        <w:rPr>
          <w:rFonts w:ascii="Times New Roman" w:hAnsi="Times New Roman" w:cs="Times New Roman"/>
          <w:sz w:val="24"/>
          <w:szCs w:val="24"/>
        </w:rPr>
        <w:t xml:space="preserve"> в его развитии;</w:t>
      </w:r>
    </w:p>
    <w:p w:rsidR="00D01143" w:rsidRPr="008535B9" w:rsidRDefault="00D01143" w:rsidP="00D01143">
      <w:pPr>
        <w:pStyle w:val="ConsPlusNormal"/>
        <w:widowControl/>
        <w:numPr>
          <w:ilvl w:val="0"/>
          <w:numId w:val="38"/>
        </w:numPr>
        <w:tabs>
          <w:tab w:val="left" w:pos="993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1-2 </w:t>
      </w:r>
      <w:r w:rsidRPr="008535B9">
        <w:rPr>
          <w:rFonts w:ascii="Times New Roman" w:hAnsi="Times New Roman" w:cs="Times New Roman"/>
          <w:sz w:val="24"/>
          <w:szCs w:val="24"/>
        </w:rPr>
        <w:t>представителя родительской общественности, избираемые на общем родительском со</w:t>
      </w:r>
      <w:r w:rsidRPr="008535B9">
        <w:rPr>
          <w:rFonts w:ascii="Times New Roman" w:hAnsi="Times New Roman" w:cs="Times New Roman"/>
          <w:sz w:val="24"/>
          <w:szCs w:val="24"/>
        </w:rPr>
        <w:t>б</w:t>
      </w:r>
      <w:r w:rsidRPr="008535B9">
        <w:rPr>
          <w:rFonts w:ascii="Times New Roman" w:hAnsi="Times New Roman" w:cs="Times New Roman"/>
          <w:sz w:val="24"/>
          <w:szCs w:val="24"/>
        </w:rPr>
        <w:t>рании;</w:t>
      </w:r>
      <w:proofErr w:type="gramEnd"/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5.3.2. Срок полномочий наблюдательного совета Учреждения составляет три года.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5.3.3. Одно и то же лицо может быть членом наблюдательного совета Учреждения неогран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ченное число раз.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5.3.4. Руководитель Учреждения и его заместители не могут быть членами наблюдательного совета Учреждения. Руководитель Учреждения  участвует в заседаниях наблюдательного совета У</w:t>
      </w:r>
      <w:r w:rsidRPr="008535B9">
        <w:rPr>
          <w:sz w:val="24"/>
          <w:szCs w:val="24"/>
          <w:lang w:val="ru-RU"/>
        </w:rPr>
        <w:t>ч</w:t>
      </w:r>
      <w:r w:rsidRPr="008535B9">
        <w:rPr>
          <w:sz w:val="24"/>
          <w:szCs w:val="24"/>
          <w:lang w:val="ru-RU"/>
        </w:rPr>
        <w:t>реждения с правом совещательного голоса.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5.3.5. Членами наблюдательного совета Учреждения не могут быть лица, имеющие неснятую или непогашенную судимость.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5.3.6. Учреждение не вправе выплачивать членам наблюдательного совета Учреждения возн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5.3.7. Члены наблюдательного совета Учреждения могут пользоваться услугами Учреждения лишь на равных условиях с другими гражданами.</w:t>
      </w:r>
    </w:p>
    <w:p w:rsidR="00D01143" w:rsidRPr="008535B9" w:rsidRDefault="00D01143" w:rsidP="00D01143">
      <w:pPr>
        <w:pStyle w:val="31"/>
        <w:tabs>
          <w:tab w:val="clear" w:pos="4395"/>
        </w:tabs>
        <w:spacing w:before="0" w:line="312" w:lineRule="auto"/>
        <w:rPr>
          <w:sz w:val="24"/>
          <w:szCs w:val="24"/>
        </w:rPr>
      </w:pPr>
      <w:r w:rsidRPr="008535B9">
        <w:rPr>
          <w:sz w:val="24"/>
          <w:szCs w:val="24"/>
        </w:rPr>
        <w:t>5.3.8. Решение о назначении членов наблюдательного совета Учреждения или досрочном пр</w:t>
      </w:r>
      <w:r w:rsidRPr="008535B9">
        <w:rPr>
          <w:sz w:val="24"/>
          <w:szCs w:val="24"/>
        </w:rPr>
        <w:t>е</w:t>
      </w:r>
      <w:r w:rsidRPr="008535B9">
        <w:rPr>
          <w:sz w:val="24"/>
          <w:szCs w:val="24"/>
        </w:rPr>
        <w:t>кращении их полномочий принимается Учредителем Учреждения. Решение о назначении представ</w:t>
      </w:r>
      <w:r w:rsidRPr="008535B9">
        <w:rPr>
          <w:sz w:val="24"/>
          <w:szCs w:val="24"/>
        </w:rPr>
        <w:t>и</w:t>
      </w:r>
      <w:r w:rsidRPr="008535B9">
        <w:rPr>
          <w:sz w:val="24"/>
          <w:szCs w:val="24"/>
        </w:rPr>
        <w:t>теля работников, родительской общественности Учреждения членом наблюдательного совета или досрочном прекращении его полномочий принимается соответствующими органами самоуправления Учрежд</w:t>
      </w:r>
      <w:r w:rsidRPr="008535B9">
        <w:rPr>
          <w:sz w:val="24"/>
          <w:szCs w:val="24"/>
        </w:rPr>
        <w:t>е</w:t>
      </w:r>
      <w:r w:rsidRPr="008535B9">
        <w:rPr>
          <w:sz w:val="24"/>
          <w:szCs w:val="24"/>
        </w:rPr>
        <w:t xml:space="preserve">ния. 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5.3.9. Полномочия члена наблюдательного совета Учреждения могут быть прекращены до</w:t>
      </w:r>
      <w:r w:rsidRPr="008535B9">
        <w:rPr>
          <w:sz w:val="24"/>
          <w:szCs w:val="24"/>
          <w:lang w:val="ru-RU"/>
        </w:rPr>
        <w:t>с</w:t>
      </w:r>
      <w:r w:rsidRPr="008535B9">
        <w:rPr>
          <w:sz w:val="24"/>
          <w:szCs w:val="24"/>
          <w:lang w:val="ru-RU"/>
        </w:rPr>
        <w:t>рочно:</w:t>
      </w:r>
    </w:p>
    <w:p w:rsidR="00D01143" w:rsidRPr="008535B9" w:rsidRDefault="00D01143" w:rsidP="00D01143">
      <w:pPr>
        <w:numPr>
          <w:ilvl w:val="0"/>
          <w:numId w:val="39"/>
        </w:numPr>
        <w:tabs>
          <w:tab w:val="left" w:pos="993"/>
        </w:tabs>
        <w:spacing w:line="312" w:lineRule="auto"/>
        <w:ind w:left="0"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по просьбе члена наблюдательного совета Учреждения;</w:t>
      </w:r>
    </w:p>
    <w:p w:rsidR="00D01143" w:rsidRPr="008535B9" w:rsidRDefault="00D01143" w:rsidP="00D01143">
      <w:pPr>
        <w:numPr>
          <w:ilvl w:val="0"/>
          <w:numId w:val="39"/>
        </w:numPr>
        <w:tabs>
          <w:tab w:val="left" w:pos="993"/>
        </w:tabs>
        <w:spacing w:line="312" w:lineRule="auto"/>
        <w:ind w:left="0"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тырех месяцев;</w:t>
      </w:r>
    </w:p>
    <w:p w:rsidR="00D01143" w:rsidRPr="008535B9" w:rsidRDefault="00D01143" w:rsidP="00D01143">
      <w:pPr>
        <w:numPr>
          <w:ilvl w:val="0"/>
          <w:numId w:val="39"/>
        </w:numPr>
        <w:tabs>
          <w:tab w:val="left" w:pos="993"/>
        </w:tabs>
        <w:spacing w:line="312" w:lineRule="auto"/>
        <w:ind w:left="0"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в случае привлечения члена наблюдательного совета Учреждения к уголовной ответстве</w:t>
      </w:r>
      <w:r w:rsidRPr="008535B9">
        <w:rPr>
          <w:sz w:val="24"/>
          <w:szCs w:val="24"/>
          <w:lang w:val="ru-RU"/>
        </w:rPr>
        <w:t>н</w:t>
      </w:r>
      <w:r w:rsidRPr="008535B9">
        <w:rPr>
          <w:sz w:val="24"/>
          <w:szCs w:val="24"/>
          <w:lang w:val="ru-RU"/>
        </w:rPr>
        <w:t>ности.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 xml:space="preserve"> 5.3.10. Полномочия члена наблюдательного совета Учреждения, являющегося представителем органа местного самоуправления и состоящего с этим органом в трудовых отношен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ях: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1) прекращаются досрочно в случае прекращения трудовых отношений;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2) могут быть прекращены досрочно по представлению органа местного самоуправл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 xml:space="preserve"> 5.3.11. Вакантные места, образовавшиеся в наблюдательном совете Учреждения в связи со смертью или с досрочным прекращением полномочий его членов, замещаются на оставшийся срок полномочий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В случае если количество выборных членов наблюдательного совета Учреждения уменьшае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 xml:space="preserve">ся, оставшиеся члены совета должны принять решение о проведении </w:t>
      </w:r>
      <w:r w:rsidRPr="008535B9">
        <w:rPr>
          <w:sz w:val="24"/>
          <w:szCs w:val="24"/>
          <w:lang w:val="ru-RU"/>
        </w:rPr>
        <w:lastRenderedPageBreak/>
        <w:t>довыборов членов наблюдательного совета. Новые члены наблюдател</w:t>
      </w:r>
      <w:r w:rsidRPr="008535B9">
        <w:rPr>
          <w:sz w:val="24"/>
          <w:szCs w:val="24"/>
          <w:lang w:val="ru-RU"/>
        </w:rPr>
        <w:t>ь</w:t>
      </w:r>
      <w:r w:rsidRPr="008535B9">
        <w:rPr>
          <w:sz w:val="24"/>
          <w:szCs w:val="24"/>
          <w:lang w:val="ru-RU"/>
        </w:rPr>
        <w:t>ного совета Учреждения должны быть избраны в течение месяца со дня выбытия из наблюдательного совета предыдущих членов (время каникул в этот период не включае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>ся).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5.3.12. Председатель наблюдательного совета Учреждения избирается на срок полномочий с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>вета Учреждения членами совета из их числа простым большинством голосов от общего числа голосов членов наблюдательного совета У</w:t>
      </w:r>
      <w:r w:rsidRPr="008535B9">
        <w:rPr>
          <w:sz w:val="24"/>
          <w:szCs w:val="24"/>
          <w:lang w:val="ru-RU"/>
        </w:rPr>
        <w:t>ч</w:t>
      </w:r>
      <w:r w:rsidRPr="008535B9">
        <w:rPr>
          <w:sz w:val="24"/>
          <w:szCs w:val="24"/>
          <w:lang w:val="ru-RU"/>
        </w:rPr>
        <w:t>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5.3.13. Представитель работников Учреждения не может быть избран председателем и заме</w:t>
      </w:r>
      <w:r w:rsidRPr="008535B9">
        <w:rPr>
          <w:sz w:val="24"/>
          <w:szCs w:val="24"/>
          <w:lang w:val="ru-RU"/>
        </w:rPr>
        <w:t>с</w:t>
      </w:r>
      <w:r w:rsidRPr="008535B9">
        <w:rPr>
          <w:sz w:val="24"/>
          <w:szCs w:val="24"/>
          <w:lang w:val="ru-RU"/>
        </w:rPr>
        <w:t>тителем председателя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5.3.14. Наблюдательный совет Учреждения в любое время вправе переизбрать своего предс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дателя.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5.3.15. Председатель организует работу наблюдательного совета Учреждения, созывает его з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седания, председательствует на них и организует ведение протокола.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 xml:space="preserve"> 5.3.16. В отсутствие председателя его функции осуществляет старший по возрасту член наблюдательного совета Учреждения, за исключением представителей рабо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>ников Учреждения.</w:t>
      </w:r>
    </w:p>
    <w:p w:rsidR="00D01143" w:rsidRPr="008535B9" w:rsidRDefault="00D01143" w:rsidP="00D01143">
      <w:pPr>
        <w:pStyle w:val="ConsPlusNormal"/>
        <w:widowControl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5B9">
        <w:rPr>
          <w:rFonts w:ascii="Times New Roman" w:hAnsi="Times New Roman" w:cs="Times New Roman"/>
          <w:sz w:val="24"/>
          <w:szCs w:val="24"/>
        </w:rPr>
        <w:t xml:space="preserve"> 5.3.17. Заместителем председателя наблюдательного совета Учреждения избирается старший по возрасту член наблюдательного совета Учреждения, за исключением представителей работников Учреждения, простым большинством голосов от общего числа голосов членов наблюдательного с</w:t>
      </w:r>
      <w:r w:rsidRPr="008535B9">
        <w:rPr>
          <w:rFonts w:ascii="Times New Roman" w:hAnsi="Times New Roman" w:cs="Times New Roman"/>
          <w:sz w:val="24"/>
          <w:szCs w:val="24"/>
        </w:rPr>
        <w:t>о</w:t>
      </w:r>
      <w:r w:rsidRPr="008535B9">
        <w:rPr>
          <w:rFonts w:ascii="Times New Roman" w:hAnsi="Times New Roman" w:cs="Times New Roman"/>
          <w:sz w:val="24"/>
          <w:szCs w:val="24"/>
        </w:rPr>
        <w:t>вета Учреждения.</w:t>
      </w:r>
    </w:p>
    <w:p w:rsidR="00D01143" w:rsidRPr="008535B9" w:rsidRDefault="00D01143" w:rsidP="00D01143">
      <w:pPr>
        <w:pStyle w:val="ConsPlusNormal"/>
        <w:widowControl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5B9">
        <w:rPr>
          <w:rFonts w:ascii="Times New Roman" w:hAnsi="Times New Roman" w:cs="Times New Roman"/>
          <w:sz w:val="24"/>
          <w:szCs w:val="24"/>
        </w:rPr>
        <w:t>5.3.18. Секретарь наблюдательного совета Учреждения избирается на срок полномочий н</w:t>
      </w:r>
      <w:r w:rsidRPr="008535B9">
        <w:rPr>
          <w:rFonts w:ascii="Times New Roman" w:hAnsi="Times New Roman" w:cs="Times New Roman"/>
          <w:sz w:val="24"/>
          <w:szCs w:val="24"/>
        </w:rPr>
        <w:t>а</w:t>
      </w:r>
      <w:r w:rsidRPr="008535B9">
        <w:rPr>
          <w:rFonts w:ascii="Times New Roman" w:hAnsi="Times New Roman" w:cs="Times New Roman"/>
          <w:sz w:val="24"/>
          <w:szCs w:val="24"/>
        </w:rPr>
        <w:t>блюдательного совета Учреждения членами совета Учреждения простым большинством голосов от общего числа голосов членов с</w:t>
      </w:r>
      <w:r w:rsidRPr="008535B9">
        <w:rPr>
          <w:rFonts w:ascii="Times New Roman" w:hAnsi="Times New Roman" w:cs="Times New Roman"/>
          <w:sz w:val="24"/>
          <w:szCs w:val="24"/>
        </w:rPr>
        <w:t>о</w:t>
      </w:r>
      <w:r w:rsidRPr="008535B9">
        <w:rPr>
          <w:rFonts w:ascii="Times New Roman" w:hAnsi="Times New Roman" w:cs="Times New Roman"/>
          <w:sz w:val="24"/>
          <w:szCs w:val="24"/>
        </w:rPr>
        <w:t>вета.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5.3.19. Секретарь наблюдательного совета отвечает за подготовку засед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ний наблюдательного совета Учреждения,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дении заседания и иные материалы должны быть направлены членам наблюдательного совета Учрежд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ния не позднее, чем за три дня до проведения заседания.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 Компетенция наблюдательного совета Учреждения: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 Наблюдательный совет Учреждения рассматрив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ет: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5.4.1.1. Предложения Учредителя или руководителя Учреждения о внесении изменений в У</w:t>
      </w:r>
      <w:r w:rsidRPr="008535B9">
        <w:rPr>
          <w:sz w:val="24"/>
          <w:szCs w:val="24"/>
          <w:lang w:val="ru-RU"/>
        </w:rPr>
        <w:t>с</w:t>
      </w:r>
      <w:r w:rsidRPr="008535B9">
        <w:rPr>
          <w:sz w:val="24"/>
          <w:szCs w:val="24"/>
          <w:lang w:val="ru-RU"/>
        </w:rPr>
        <w:t>тав Учреждения;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5.4.1.2. Предложения Учредителя или руководителя Учреждения о создании и ликвидации ф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лиалов Учреждения, об открытии и о закрытии его представительств;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5.4.1.3. Предложения Учредителя или руководителя Учреждения о реорганизации Учреждения или о его ликвидации;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5.4.1.4. Предложения Учредителя или руководителя Учреждения об изъятии имущества, закрепленного за Учреждением на праве оперативного управл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ния;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5.4.1.5. Предложения руководителя Учреждения об участии Учреждения в деятельности др</w:t>
      </w:r>
      <w:r w:rsidRPr="008535B9">
        <w:rPr>
          <w:sz w:val="24"/>
          <w:szCs w:val="24"/>
          <w:lang w:val="ru-RU"/>
        </w:rPr>
        <w:t>у</w:t>
      </w:r>
      <w:r w:rsidRPr="008535B9">
        <w:rPr>
          <w:sz w:val="24"/>
          <w:szCs w:val="24"/>
          <w:lang w:val="ru-RU"/>
        </w:rPr>
        <w:t xml:space="preserve">гих юридических лиц, в том числе о внесении денежных средств и иного </w:t>
      </w:r>
      <w:r w:rsidRPr="008535B9">
        <w:rPr>
          <w:sz w:val="24"/>
          <w:szCs w:val="24"/>
          <w:lang w:val="ru-RU"/>
        </w:rPr>
        <w:lastRenderedPageBreak/>
        <w:t>имущества в уставный (складочный) капитал других юридических лиц или передаче такого имущества иным образом др</w:t>
      </w:r>
      <w:r w:rsidRPr="008535B9">
        <w:rPr>
          <w:sz w:val="24"/>
          <w:szCs w:val="24"/>
          <w:lang w:val="ru-RU"/>
        </w:rPr>
        <w:t>у</w:t>
      </w:r>
      <w:r w:rsidRPr="008535B9">
        <w:rPr>
          <w:sz w:val="24"/>
          <w:szCs w:val="24"/>
          <w:lang w:val="ru-RU"/>
        </w:rPr>
        <w:t>гим юридическим лицам, в качестве учредителя или участн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ка;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5.4.1.6. Проект плана финансово-хозяйственной деятельности Учреждения;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5.4.1.7. По представлению руководителя Учреждения проекты отчетов о деятельности Учре</w:t>
      </w:r>
      <w:r w:rsidRPr="008535B9">
        <w:rPr>
          <w:sz w:val="24"/>
          <w:szCs w:val="24"/>
          <w:lang w:val="ru-RU"/>
        </w:rPr>
        <w:t>ж</w:t>
      </w:r>
      <w:r w:rsidRPr="008535B9">
        <w:rPr>
          <w:sz w:val="24"/>
          <w:szCs w:val="24"/>
          <w:lang w:val="ru-RU"/>
        </w:rPr>
        <w:t>дения и об использовании его имущества, об исполнении плана его финансово-хозяйственной де</w:t>
      </w:r>
      <w:r w:rsidRPr="008535B9">
        <w:rPr>
          <w:sz w:val="24"/>
          <w:szCs w:val="24"/>
          <w:lang w:val="ru-RU"/>
        </w:rPr>
        <w:t>я</w:t>
      </w:r>
      <w:r w:rsidRPr="008535B9">
        <w:rPr>
          <w:sz w:val="24"/>
          <w:szCs w:val="24"/>
          <w:lang w:val="ru-RU"/>
        </w:rPr>
        <w:t>тельности, годовую бухгалтерскую отчетность Учреждения;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5.4.1.8. Предложения руководителя Учреждения о совершении сделок по распоряжению им</w:t>
      </w:r>
      <w:r w:rsidRPr="008535B9">
        <w:rPr>
          <w:sz w:val="24"/>
          <w:szCs w:val="24"/>
          <w:lang w:val="ru-RU"/>
        </w:rPr>
        <w:t>у</w:t>
      </w:r>
      <w:r w:rsidRPr="008535B9">
        <w:rPr>
          <w:sz w:val="24"/>
          <w:szCs w:val="24"/>
          <w:lang w:val="ru-RU"/>
        </w:rPr>
        <w:t>ществом, которым Учреждение в соответствии с законодательством не вправе распоряжаться сам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>стоятельно;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5.4.1.9. Предложения руководителя Учреждения о совершении крупных сделок;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5.4.1.10. Предложения руководителя Учреждения о совершении сделок, в которых имеется заинтер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сованность;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5.4.1.11. Предложения руководителя Учреждения о выборе кредитных организаций, в которых Учреждение может открыть банковские счета;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5.4.1.12. Вопросы проведения аудита годовой бухгалтерской отчетности Учреждения и утве</w:t>
      </w:r>
      <w:r w:rsidRPr="008535B9">
        <w:rPr>
          <w:sz w:val="24"/>
          <w:szCs w:val="24"/>
          <w:lang w:val="ru-RU"/>
        </w:rPr>
        <w:t>р</w:t>
      </w:r>
      <w:r w:rsidRPr="008535B9">
        <w:rPr>
          <w:sz w:val="24"/>
          <w:szCs w:val="24"/>
          <w:lang w:val="ru-RU"/>
        </w:rPr>
        <w:t>ждения аудиторской организации.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5.4.2. По вопросам, указанным в подпунктах 5.4.1.1 – 5.4.1.4 и 5.4.1.8 пункта 5.4.1 настоящего Устава, наблюдательный совет Учреждения дает рекоменд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ции. Учредитель Учреждения принимает по этим вопросам решения после рассмотр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ния рекомендаций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5.4.3. По вопросу, указанному в подпункте 5.4.1.6 пункта 5.4.1, Наблюдательный совет Учре</w:t>
      </w:r>
      <w:r w:rsidRPr="008535B9">
        <w:rPr>
          <w:sz w:val="24"/>
          <w:szCs w:val="24"/>
          <w:lang w:val="ru-RU"/>
        </w:rPr>
        <w:t>ж</w:t>
      </w:r>
      <w:r w:rsidRPr="008535B9">
        <w:rPr>
          <w:sz w:val="24"/>
          <w:szCs w:val="24"/>
          <w:lang w:val="ru-RU"/>
        </w:rPr>
        <w:t>дения дает заключение, копия которого направляется Учредителю. По вопросам, указанным в по</w:t>
      </w:r>
      <w:r w:rsidRPr="008535B9">
        <w:rPr>
          <w:sz w:val="24"/>
          <w:szCs w:val="24"/>
          <w:lang w:val="ru-RU"/>
        </w:rPr>
        <w:t>д</w:t>
      </w:r>
      <w:r w:rsidRPr="008535B9">
        <w:rPr>
          <w:sz w:val="24"/>
          <w:szCs w:val="24"/>
          <w:lang w:val="ru-RU"/>
        </w:rPr>
        <w:t>пунктах 5.4.1.5 и 5.4.1.11 пункта 5.4.1, наблюдательный совет Учреждения дает заключения. Руков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>дитель Учреждения принимает по этим вопросам решения после рассмотрения заключений наблюд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5.4.4. Документы, представляемые в соответствии с подпунктом 5.4.1.7 пункта 5.4.1, утве</w:t>
      </w:r>
      <w:r w:rsidRPr="008535B9">
        <w:rPr>
          <w:sz w:val="24"/>
          <w:szCs w:val="24"/>
          <w:lang w:val="ru-RU"/>
        </w:rPr>
        <w:t>р</w:t>
      </w:r>
      <w:r w:rsidRPr="008535B9">
        <w:rPr>
          <w:sz w:val="24"/>
          <w:szCs w:val="24"/>
          <w:lang w:val="ru-RU"/>
        </w:rPr>
        <w:t>ждаются наблюдательным советом Учреждения. Копии указанных документов направляются Учредит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лю.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5.4.5. По вопросам, указанным в подпунктах 5.4.1.9, 5.4.1.10, 5.4.1.12 пункта 5.4.1, наблюд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тельный совет Учреждения принимает решения, обязательные для исполнения руководителем Учр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5.4.6. Рекомендации и заключения по вопросам, указанным в пунктах 5.4.1.1 – 5.4.1.8 и 5.4.1.11 пункта 5.4.1, даются большинством голосов от общего числа голосов членов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5.4.7. Решения по вопросам, указанным в подпунктах 5.4.1.9 и 5.4.1.12 пункта 5.4.1, приним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ются наблюдательным советом Учреждения большинством в две трети голосов от общего числа гол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>сов членов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lastRenderedPageBreak/>
        <w:t>5.4.8. Решение по вопросу, указанному в подпункте 5.4.1.10 пункта 5.4.1, принимается набл</w:t>
      </w:r>
      <w:r w:rsidRPr="008535B9">
        <w:rPr>
          <w:sz w:val="24"/>
          <w:szCs w:val="24"/>
          <w:lang w:val="ru-RU"/>
        </w:rPr>
        <w:t>ю</w:t>
      </w:r>
      <w:r w:rsidRPr="008535B9">
        <w:rPr>
          <w:sz w:val="24"/>
          <w:szCs w:val="24"/>
          <w:lang w:val="ru-RU"/>
        </w:rPr>
        <w:t>дательным советом Учреждения в соответствии с частью 1 статьи 17 Федерального закона «Об автономных учрежд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ниях».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5.4.9. Вопросы, относящиеся к компетенции наблюдательного совета Учреждения в соответс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>вии с пунктом 5.4.1, не могут быть переданы на рассмотрение других органов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5.4.10. По требованию наблюдательного совета Учреждения или любого из его членов другие органы Учреждения обязаны представить информацию по вопросам, относящимся к компетенции наблюд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5.5. Порядок проведения заседаний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5.5.1. Заседания наблюдательного совета Учреждения проводятся по мере необходимости, но не р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же одного раза в квартал.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5.5.2. Заседание наблюдательного совета Учреждения созывается его председателем по собс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>венной инициативе, по требованию Учредителя Учреждения, члена наблюдательного совета Учреждения или руководителя Учрежд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5.5.3. В заседании наблюдательного совета Учреждения вправе участвовать руководитель У</w:t>
      </w:r>
      <w:r w:rsidRPr="008535B9">
        <w:rPr>
          <w:sz w:val="24"/>
          <w:szCs w:val="24"/>
          <w:lang w:val="ru-RU"/>
        </w:rPr>
        <w:t>ч</w:t>
      </w:r>
      <w:r w:rsidRPr="008535B9">
        <w:rPr>
          <w:sz w:val="24"/>
          <w:szCs w:val="24"/>
          <w:lang w:val="ru-RU"/>
        </w:rPr>
        <w:t>реждения. Иные приглашенные председателем наблюдательного совета Учреждения лица могут уч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ствовать в заседании наблюдательного совета Учреждения, если против их присутствия не возражает более чем одна треть от общего числа членов наблюдательного совета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5.5.4. Заседание наблюдательного совета Учреждения является правомочным,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Учреждения. Передача членом набл</w:t>
      </w:r>
      <w:r w:rsidRPr="008535B9">
        <w:rPr>
          <w:sz w:val="24"/>
          <w:szCs w:val="24"/>
          <w:lang w:val="ru-RU"/>
        </w:rPr>
        <w:t>ю</w:t>
      </w:r>
      <w:r w:rsidRPr="008535B9">
        <w:rPr>
          <w:sz w:val="24"/>
          <w:szCs w:val="24"/>
          <w:lang w:val="ru-RU"/>
        </w:rPr>
        <w:t xml:space="preserve">дательного совета Учреждения своего голоса другому лицу не допускается. </w:t>
      </w:r>
      <w:r w:rsidRPr="008535B9">
        <w:rPr>
          <w:sz w:val="24"/>
          <w:szCs w:val="24"/>
          <w:lang w:val="ru-RU"/>
        </w:rPr>
        <w:tab/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5.5.5. Каждый член наблюдательного совета Учреждения имеет при голосовании один голос. В случае равенства голосов решающим является голос председателя наблюдательного совета Учрежд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5.5.6. Первое заседание наблюдательного совета Учреждения после его создания, а также пе</w:t>
      </w:r>
      <w:r w:rsidRPr="008535B9">
        <w:rPr>
          <w:sz w:val="24"/>
          <w:szCs w:val="24"/>
          <w:lang w:val="ru-RU"/>
        </w:rPr>
        <w:t>р</w:t>
      </w:r>
      <w:r w:rsidRPr="008535B9">
        <w:rPr>
          <w:sz w:val="24"/>
          <w:szCs w:val="24"/>
          <w:lang w:val="ru-RU"/>
        </w:rPr>
        <w:t>вое заседание нового состава наблюдательного совета Учреждения созываются по требованию Учр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дителя Учреждения. До избрания председателя наблюдательного совета Учреждения на таком зас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дании председательствует старший по возрасту член наблюдательного совета Учреждения, за искл</w:t>
      </w:r>
      <w:r w:rsidRPr="008535B9">
        <w:rPr>
          <w:sz w:val="24"/>
          <w:szCs w:val="24"/>
          <w:lang w:val="ru-RU"/>
        </w:rPr>
        <w:t>ю</w:t>
      </w:r>
      <w:r w:rsidRPr="008535B9">
        <w:rPr>
          <w:sz w:val="24"/>
          <w:szCs w:val="24"/>
          <w:lang w:val="ru-RU"/>
        </w:rPr>
        <w:t>чением представителей от работников Учреждения.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5.6. Общее руководство Учреждением</w:t>
      </w:r>
      <w:r>
        <w:rPr>
          <w:b w:val="0"/>
          <w:sz w:val="24"/>
          <w:szCs w:val="24"/>
        </w:rPr>
        <w:t xml:space="preserve"> осуществляет выборный орган –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</w:t>
      </w:r>
      <w:proofErr w:type="spellEnd"/>
      <w:r w:rsidRPr="008535B9">
        <w:rPr>
          <w:b w:val="0"/>
          <w:sz w:val="24"/>
          <w:szCs w:val="24"/>
        </w:rPr>
        <w:t xml:space="preserve"> Учреждения, состоящий из представителей обучающихся, их родителей (законных представителей) и педагогических работников Учреждения. 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 xml:space="preserve">В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</w:t>
      </w:r>
      <w:proofErr w:type="spellEnd"/>
      <w:r w:rsidRPr="008535B9">
        <w:rPr>
          <w:b w:val="0"/>
          <w:sz w:val="24"/>
          <w:szCs w:val="24"/>
        </w:rPr>
        <w:t xml:space="preserve"> Учреждения входят 11 человек, из них пять - из педагогического коллектива, три - от родителей, три - от обучающихся 9-11-х классов. Представители обладают правом решающего голоса и избираются в совет Учреждения тайным </w:t>
      </w:r>
      <w:r w:rsidRPr="008535B9">
        <w:rPr>
          <w:b w:val="0"/>
          <w:sz w:val="24"/>
          <w:szCs w:val="24"/>
        </w:rPr>
        <w:lastRenderedPageBreak/>
        <w:t>голосованием соответственно на педагогическом совете, общешкольном родительском собрании, собрании обучающихся 9-11-х классов. Совет Учрежд</w:t>
      </w:r>
      <w:r w:rsidRPr="008535B9">
        <w:rPr>
          <w:b w:val="0"/>
          <w:sz w:val="24"/>
          <w:szCs w:val="24"/>
        </w:rPr>
        <w:t>е</w:t>
      </w:r>
      <w:r w:rsidRPr="008535B9">
        <w:rPr>
          <w:b w:val="0"/>
          <w:sz w:val="24"/>
          <w:szCs w:val="24"/>
        </w:rPr>
        <w:t xml:space="preserve">ния избирает из своего состава председателя, который проводит заседание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>, и секретаря, который ведет протоколы. Протоколы подписываются председателем и секретарем и хранятся в Учрежден</w:t>
      </w:r>
      <w:r>
        <w:rPr>
          <w:b w:val="0"/>
          <w:sz w:val="24"/>
          <w:szCs w:val="24"/>
        </w:rPr>
        <w:t xml:space="preserve">ии. Представители, избранные в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</w:t>
      </w:r>
      <w:proofErr w:type="spellEnd"/>
      <w:r w:rsidRPr="008535B9">
        <w:rPr>
          <w:b w:val="0"/>
          <w:sz w:val="24"/>
          <w:szCs w:val="24"/>
        </w:rPr>
        <w:t xml:space="preserve"> Учреждения, выполняют свои обязанности на общественных началах.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Заседания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 xml:space="preserve"> Учреждения созываются его председателем или по требованию не менее половины его состава по мере надобности, но не р</w:t>
      </w:r>
      <w:r>
        <w:rPr>
          <w:b w:val="0"/>
          <w:sz w:val="24"/>
          <w:szCs w:val="24"/>
        </w:rPr>
        <w:t xml:space="preserve">еже одного раза в год. Решения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 xml:space="preserve"> Учреждения принимаются </w:t>
      </w:r>
      <w:r>
        <w:rPr>
          <w:b w:val="0"/>
          <w:sz w:val="24"/>
          <w:szCs w:val="24"/>
        </w:rPr>
        <w:t xml:space="preserve">открытым голосованием. Решения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 xml:space="preserve"> Учреждения считаются правомочными, если на его заседании присутствовал</w:t>
      </w:r>
      <w:r>
        <w:rPr>
          <w:b w:val="0"/>
          <w:sz w:val="24"/>
          <w:szCs w:val="24"/>
        </w:rPr>
        <w:t xml:space="preserve">о не менее двух третей состава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 xml:space="preserve"> и если за решение проголосовало не менее двух третей присутствовавших.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Срок полномочий избранного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 xml:space="preserve"> – три</w:t>
      </w:r>
      <w:r>
        <w:rPr>
          <w:b w:val="0"/>
          <w:sz w:val="24"/>
          <w:szCs w:val="24"/>
        </w:rPr>
        <w:t xml:space="preserve"> года. Досрочные перевыборы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 xml:space="preserve"> проводятся по требованию не менее половины его членов.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 компетенции </w:t>
      </w:r>
      <w:r>
        <w:rPr>
          <w:b w:val="0"/>
          <w:sz w:val="24"/>
          <w:szCs w:val="24"/>
          <w:lang w:val="ru-RU"/>
        </w:rPr>
        <w:t>С</w:t>
      </w:r>
      <w:proofErr w:type="spellStart"/>
      <w:r w:rsidRPr="008535B9">
        <w:rPr>
          <w:b w:val="0"/>
          <w:sz w:val="24"/>
          <w:szCs w:val="24"/>
        </w:rPr>
        <w:t>овета</w:t>
      </w:r>
      <w:proofErr w:type="spellEnd"/>
      <w:r w:rsidRPr="008535B9">
        <w:rPr>
          <w:b w:val="0"/>
          <w:sz w:val="24"/>
          <w:szCs w:val="24"/>
        </w:rPr>
        <w:t xml:space="preserve"> Учреждения относятся:</w:t>
      </w:r>
    </w:p>
    <w:p w:rsidR="00D01143" w:rsidRPr="008535B9" w:rsidRDefault="00D01143" w:rsidP="00D01143">
      <w:pPr>
        <w:pStyle w:val="23"/>
        <w:numPr>
          <w:ilvl w:val="0"/>
          <w:numId w:val="40"/>
        </w:numPr>
        <w:tabs>
          <w:tab w:val="clear" w:pos="1069"/>
          <w:tab w:val="num" w:pos="426"/>
          <w:tab w:val="left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утверждение концепции и программы развития Учреждения;</w:t>
      </w:r>
    </w:p>
    <w:p w:rsidR="00D01143" w:rsidRPr="008535B9" w:rsidRDefault="00D01143" w:rsidP="00D01143">
      <w:pPr>
        <w:pStyle w:val="23"/>
        <w:numPr>
          <w:ilvl w:val="0"/>
          <w:numId w:val="40"/>
        </w:numPr>
        <w:tabs>
          <w:tab w:val="clear" w:pos="1069"/>
          <w:tab w:val="num" w:pos="426"/>
          <w:tab w:val="left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утверждение локальных актов:</w:t>
      </w:r>
    </w:p>
    <w:p w:rsidR="00D01143" w:rsidRPr="008535B9" w:rsidRDefault="00D01143" w:rsidP="00D01143">
      <w:pPr>
        <w:pStyle w:val="23"/>
        <w:numPr>
          <w:ilvl w:val="0"/>
          <w:numId w:val="19"/>
        </w:numPr>
        <w:tabs>
          <w:tab w:val="clear" w:pos="1069"/>
          <w:tab w:val="num" w:pos="0"/>
          <w:tab w:val="left" w:pos="993"/>
          <w:tab w:val="num" w:pos="1276"/>
        </w:tabs>
        <w:autoSpaceDE/>
        <w:autoSpaceDN/>
        <w:spacing w:line="312" w:lineRule="auto"/>
        <w:ind w:left="0" w:firstLine="993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правил для обучающихся;</w:t>
      </w:r>
    </w:p>
    <w:p w:rsidR="00D01143" w:rsidRPr="008535B9" w:rsidRDefault="00D01143" w:rsidP="00D01143">
      <w:pPr>
        <w:pStyle w:val="23"/>
        <w:numPr>
          <w:ilvl w:val="0"/>
          <w:numId w:val="19"/>
        </w:numPr>
        <w:tabs>
          <w:tab w:val="clear" w:pos="1069"/>
          <w:tab w:val="num" w:pos="0"/>
          <w:tab w:val="left" w:pos="993"/>
          <w:tab w:val="num" w:pos="1276"/>
        </w:tabs>
        <w:autoSpaceDE/>
        <w:autoSpaceDN/>
        <w:spacing w:line="312" w:lineRule="auto"/>
        <w:ind w:left="0" w:firstLine="993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положения о стипендиях обучающихся;</w:t>
      </w:r>
    </w:p>
    <w:p w:rsidR="00D01143" w:rsidRPr="008535B9" w:rsidRDefault="00D01143" w:rsidP="00D01143">
      <w:pPr>
        <w:pStyle w:val="23"/>
        <w:numPr>
          <w:ilvl w:val="0"/>
          <w:numId w:val="41"/>
        </w:numPr>
        <w:tabs>
          <w:tab w:val="clear" w:pos="1069"/>
          <w:tab w:val="left" w:pos="709"/>
          <w:tab w:val="num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рассмотрение жалоб на нарушение администрацией и работниками прав, закрепленных Уставом;</w:t>
      </w:r>
    </w:p>
    <w:p w:rsidR="00D01143" w:rsidRPr="008535B9" w:rsidRDefault="00D01143" w:rsidP="00D01143">
      <w:pPr>
        <w:pStyle w:val="23"/>
        <w:numPr>
          <w:ilvl w:val="0"/>
          <w:numId w:val="41"/>
        </w:numPr>
        <w:tabs>
          <w:tab w:val="clear" w:pos="1069"/>
          <w:tab w:val="left" w:pos="709"/>
          <w:tab w:val="num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принятие решений по другим наиболее общим вопросам, определя</w:t>
      </w:r>
      <w:r w:rsidRPr="008535B9">
        <w:rPr>
          <w:b w:val="0"/>
          <w:sz w:val="24"/>
          <w:szCs w:val="24"/>
        </w:rPr>
        <w:t>ю</w:t>
      </w:r>
      <w:r w:rsidRPr="008535B9">
        <w:rPr>
          <w:b w:val="0"/>
          <w:sz w:val="24"/>
          <w:szCs w:val="24"/>
        </w:rPr>
        <w:t>щим перспективы жизни Учреждения, не отнесенным к компетенции директора Учреждения.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5.7. Полномочия коллектива Учреждения осуществляются общим собранием коллектива, которое собирается по мере надобности. Общее собрание коллектива вправе принимать решения, если на нем присутствовало не менее двух тр</w:t>
      </w:r>
      <w:r w:rsidRPr="008535B9">
        <w:rPr>
          <w:b w:val="0"/>
          <w:sz w:val="24"/>
          <w:szCs w:val="24"/>
        </w:rPr>
        <w:t>е</w:t>
      </w:r>
      <w:r w:rsidRPr="008535B9">
        <w:rPr>
          <w:b w:val="0"/>
          <w:sz w:val="24"/>
          <w:szCs w:val="24"/>
        </w:rPr>
        <w:t>тей членов коллектива.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Решения общего собрания коллектива принимаются простым большинством голосов присутствующих на собрании работников. Процедура голосования определяется общим собранием колле</w:t>
      </w:r>
      <w:r w:rsidRPr="008535B9">
        <w:rPr>
          <w:b w:val="0"/>
          <w:sz w:val="24"/>
          <w:szCs w:val="24"/>
        </w:rPr>
        <w:t>к</w:t>
      </w:r>
      <w:r w:rsidRPr="008535B9">
        <w:rPr>
          <w:b w:val="0"/>
          <w:sz w:val="24"/>
          <w:szCs w:val="24"/>
        </w:rPr>
        <w:t>тива Учреждения.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К компетенции общего собрания коллектива Учреждения отн</w:t>
      </w:r>
      <w:r w:rsidRPr="008535B9">
        <w:rPr>
          <w:b w:val="0"/>
          <w:sz w:val="24"/>
          <w:szCs w:val="24"/>
        </w:rPr>
        <w:t>о</w:t>
      </w:r>
      <w:r w:rsidRPr="008535B9">
        <w:rPr>
          <w:b w:val="0"/>
          <w:sz w:val="24"/>
          <w:szCs w:val="24"/>
        </w:rPr>
        <w:t>сятся:</w:t>
      </w:r>
    </w:p>
    <w:p w:rsidR="00D01143" w:rsidRPr="00DB78DA" w:rsidRDefault="00D01143" w:rsidP="00D01143">
      <w:pPr>
        <w:pStyle w:val="23"/>
        <w:numPr>
          <w:ilvl w:val="0"/>
          <w:numId w:val="42"/>
        </w:numPr>
        <w:tabs>
          <w:tab w:val="clear" w:pos="720"/>
          <w:tab w:val="num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принятие Устава Учреждения</w:t>
      </w:r>
      <w:r>
        <w:rPr>
          <w:b w:val="0"/>
          <w:sz w:val="24"/>
          <w:szCs w:val="24"/>
          <w:lang w:val="ru-RU"/>
        </w:rPr>
        <w:t>, изменений и дополнений в него</w:t>
      </w:r>
      <w:r w:rsidRPr="008535B9">
        <w:rPr>
          <w:b w:val="0"/>
          <w:sz w:val="24"/>
          <w:szCs w:val="24"/>
        </w:rPr>
        <w:t>;</w:t>
      </w:r>
    </w:p>
    <w:p w:rsidR="00D01143" w:rsidRPr="008535B9" w:rsidRDefault="00D01143" w:rsidP="00D01143">
      <w:pPr>
        <w:pStyle w:val="23"/>
        <w:numPr>
          <w:ilvl w:val="0"/>
          <w:numId w:val="42"/>
        </w:numPr>
        <w:tabs>
          <w:tab w:val="clear" w:pos="720"/>
          <w:tab w:val="num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принятие правил внутреннего трудового распорядка Учрежд</w:t>
      </w:r>
      <w:r w:rsidRPr="008535B9">
        <w:rPr>
          <w:b w:val="0"/>
          <w:sz w:val="24"/>
          <w:szCs w:val="24"/>
        </w:rPr>
        <w:t>е</w:t>
      </w:r>
      <w:r w:rsidRPr="008535B9">
        <w:rPr>
          <w:b w:val="0"/>
          <w:sz w:val="24"/>
          <w:szCs w:val="24"/>
        </w:rPr>
        <w:t>ния;</w:t>
      </w:r>
    </w:p>
    <w:p w:rsidR="00D01143" w:rsidRPr="008535B9" w:rsidRDefault="00D01143" w:rsidP="00D01143">
      <w:pPr>
        <w:pStyle w:val="23"/>
        <w:numPr>
          <w:ilvl w:val="0"/>
          <w:numId w:val="42"/>
        </w:numPr>
        <w:tabs>
          <w:tab w:val="clear" w:pos="720"/>
          <w:tab w:val="num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принятие решения о необходимости заключения коллективного дог</w:t>
      </w:r>
      <w:r w:rsidRPr="008535B9">
        <w:rPr>
          <w:b w:val="0"/>
          <w:sz w:val="24"/>
          <w:szCs w:val="24"/>
        </w:rPr>
        <w:t>о</w:t>
      </w:r>
      <w:r w:rsidRPr="008535B9">
        <w:rPr>
          <w:b w:val="0"/>
          <w:sz w:val="24"/>
          <w:szCs w:val="24"/>
        </w:rPr>
        <w:t>вора;</w:t>
      </w:r>
    </w:p>
    <w:p w:rsidR="00D01143" w:rsidRPr="008535B9" w:rsidRDefault="00D01143" w:rsidP="00D01143">
      <w:pPr>
        <w:pStyle w:val="23"/>
        <w:numPr>
          <w:ilvl w:val="0"/>
          <w:numId w:val="42"/>
        </w:numPr>
        <w:tabs>
          <w:tab w:val="clear" w:pos="720"/>
          <w:tab w:val="num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утверждение коллективного договора;</w:t>
      </w:r>
    </w:p>
    <w:p w:rsidR="00D01143" w:rsidRPr="008535B9" w:rsidRDefault="00D01143" w:rsidP="00D01143">
      <w:pPr>
        <w:pStyle w:val="23"/>
        <w:numPr>
          <w:ilvl w:val="0"/>
          <w:numId w:val="42"/>
        </w:numPr>
        <w:tabs>
          <w:tab w:val="clear" w:pos="720"/>
          <w:tab w:val="num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определение численности и срока полномочий комиссии по трудовым спорам Учреждения, и</w:t>
      </w:r>
      <w:r w:rsidRPr="008535B9">
        <w:rPr>
          <w:b w:val="0"/>
          <w:sz w:val="24"/>
          <w:szCs w:val="24"/>
        </w:rPr>
        <w:t>з</w:t>
      </w:r>
      <w:r w:rsidRPr="008535B9">
        <w:rPr>
          <w:b w:val="0"/>
          <w:sz w:val="24"/>
          <w:szCs w:val="24"/>
        </w:rPr>
        <w:t>брание ее членов;</w:t>
      </w:r>
    </w:p>
    <w:p w:rsidR="00D01143" w:rsidRPr="008535B9" w:rsidRDefault="00D01143" w:rsidP="00D01143">
      <w:pPr>
        <w:pStyle w:val="23"/>
        <w:numPr>
          <w:ilvl w:val="0"/>
          <w:numId w:val="42"/>
        </w:numPr>
        <w:tabs>
          <w:tab w:val="clear" w:pos="720"/>
          <w:tab w:val="num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принятие решений по другим наиболее общим вопросам, касающимся всех работников Учреждения, не отнесенным к компетенции директора Учреждения.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color w:val="000000"/>
          <w:spacing w:val="-2"/>
          <w:sz w:val="24"/>
          <w:szCs w:val="24"/>
        </w:rPr>
        <w:t xml:space="preserve">5.8. </w:t>
      </w:r>
      <w:r w:rsidRPr="008535B9">
        <w:rPr>
          <w:b w:val="0"/>
          <w:sz w:val="24"/>
          <w:szCs w:val="24"/>
        </w:rPr>
        <w:t xml:space="preserve">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</w:t>
      </w:r>
      <w:r w:rsidRPr="008535B9">
        <w:rPr>
          <w:b w:val="0"/>
          <w:sz w:val="24"/>
          <w:szCs w:val="24"/>
        </w:rPr>
        <w:lastRenderedPageBreak/>
        <w:t>в Учреждении действует педагогический совет – коллегиальный орган, объединяющий всех педагогических работников Учреждения, включая совместит</w:t>
      </w:r>
      <w:r w:rsidRPr="008535B9">
        <w:rPr>
          <w:b w:val="0"/>
          <w:sz w:val="24"/>
          <w:szCs w:val="24"/>
        </w:rPr>
        <w:t>е</w:t>
      </w:r>
      <w:r w:rsidRPr="008535B9">
        <w:rPr>
          <w:b w:val="0"/>
          <w:sz w:val="24"/>
          <w:szCs w:val="24"/>
        </w:rPr>
        <w:t xml:space="preserve">лей. 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Педагогический совет Учреждения:</w:t>
      </w:r>
    </w:p>
    <w:p w:rsidR="00D01143" w:rsidRPr="008535B9" w:rsidRDefault="00D01143" w:rsidP="00D01143">
      <w:pPr>
        <w:pStyle w:val="u"/>
        <w:numPr>
          <w:ilvl w:val="0"/>
          <w:numId w:val="43"/>
        </w:numPr>
        <w:shd w:val="clear" w:color="auto" w:fill="FFFFFF"/>
        <w:tabs>
          <w:tab w:val="left" w:pos="993"/>
        </w:tabs>
        <w:spacing w:line="312" w:lineRule="auto"/>
        <w:ind w:left="0" w:firstLine="709"/>
      </w:pPr>
      <w:proofErr w:type="gramStart"/>
      <w:r w:rsidRPr="008535B9">
        <w:t>обсуждает и производит выбор различных вариантов программ из соответствующих фед</w:t>
      </w:r>
      <w:r w:rsidRPr="008535B9">
        <w:t>е</w:t>
      </w:r>
      <w:r w:rsidRPr="008535B9">
        <w:t>ральному государственному стандарту общего образования, определяет список учебников из утве</w:t>
      </w:r>
      <w:r w:rsidRPr="008535B9">
        <w:t>р</w:t>
      </w:r>
      <w:r w:rsidRPr="008535B9">
        <w:t>жденных федеральных перечней учебников, рекомендованных (допущенных) к использованию в о</w:t>
      </w:r>
      <w:r w:rsidRPr="008535B9">
        <w:t>б</w:t>
      </w:r>
      <w:r w:rsidRPr="008535B9">
        <w:t>разовательном процессе, а также учебных пособий, допущенных к использованию в образовательном процессе;</w:t>
      </w:r>
      <w:proofErr w:type="gramEnd"/>
    </w:p>
    <w:p w:rsidR="00D01143" w:rsidRPr="008535B9" w:rsidRDefault="00D01143" w:rsidP="00D01143">
      <w:pPr>
        <w:pStyle w:val="23"/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D01143" w:rsidRPr="008535B9" w:rsidRDefault="00D01143" w:rsidP="00D01143">
      <w:pPr>
        <w:pStyle w:val="23"/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принимает учебный план и годовой календарный учебный график по согласованию с Управлением образования Исполнительного комитета г.Казани;</w:t>
      </w:r>
    </w:p>
    <w:p w:rsidR="00D01143" w:rsidRPr="008535B9" w:rsidRDefault="00D01143" w:rsidP="00D01143">
      <w:pPr>
        <w:pStyle w:val="23"/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принимает решение о форме проведения промежуточной аттестации;</w:t>
      </w:r>
    </w:p>
    <w:p w:rsidR="00D01143" w:rsidRPr="008535B9" w:rsidRDefault="00D01143" w:rsidP="00D01143">
      <w:pPr>
        <w:pStyle w:val="23"/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принимает решения о допуске обучающихся к итоговой аттестации, переводе обучающихся в следующий класс, условном переводе в следующий класс, выпуске из Учреждения, а также по согласованию с родителями (законными представителями) – о повторном обучении в том же классе, переводе в классы компенсирующего обучения или продолжении обучения в иных формах;</w:t>
      </w:r>
    </w:p>
    <w:p w:rsidR="00D01143" w:rsidRPr="008535B9" w:rsidRDefault="00D01143" w:rsidP="00D01143">
      <w:pPr>
        <w:pStyle w:val="23"/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принимает решение об исключении обучающегося из Учреждения в случаях, предусмотренных законом и настоящим Уст</w:t>
      </w:r>
      <w:r w:rsidRPr="008535B9">
        <w:rPr>
          <w:b w:val="0"/>
          <w:sz w:val="24"/>
          <w:szCs w:val="24"/>
        </w:rPr>
        <w:t>а</w:t>
      </w:r>
      <w:r w:rsidRPr="008535B9">
        <w:rPr>
          <w:b w:val="0"/>
          <w:sz w:val="24"/>
          <w:szCs w:val="24"/>
        </w:rPr>
        <w:t>вом;</w:t>
      </w:r>
    </w:p>
    <w:p w:rsidR="00D01143" w:rsidRPr="008535B9" w:rsidRDefault="00D01143" w:rsidP="00D01143">
      <w:pPr>
        <w:pStyle w:val="23"/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принимает решения о представлении к награждению золотой и серебряной медалями «За особые успехи в учении», о награждении похвальной грамотой и похвальным ли</w:t>
      </w:r>
      <w:r w:rsidRPr="008535B9">
        <w:rPr>
          <w:b w:val="0"/>
          <w:sz w:val="24"/>
          <w:szCs w:val="24"/>
        </w:rPr>
        <w:t>с</w:t>
      </w:r>
      <w:r w:rsidRPr="008535B9">
        <w:rPr>
          <w:b w:val="0"/>
          <w:sz w:val="24"/>
          <w:szCs w:val="24"/>
        </w:rPr>
        <w:t>том;</w:t>
      </w:r>
    </w:p>
    <w:p w:rsidR="00D01143" w:rsidRPr="00295B67" w:rsidRDefault="00D01143" w:rsidP="00D01143">
      <w:pPr>
        <w:pStyle w:val="23"/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может принимать решение об объявлении конкурса на замещение педагогических долж</w:t>
      </w:r>
      <w:r>
        <w:rPr>
          <w:b w:val="0"/>
          <w:sz w:val="24"/>
          <w:szCs w:val="24"/>
        </w:rPr>
        <w:t>ностей и утверждать его условия</w:t>
      </w:r>
      <w:r>
        <w:rPr>
          <w:b w:val="0"/>
          <w:sz w:val="24"/>
          <w:szCs w:val="24"/>
          <w:lang w:val="ru-RU"/>
        </w:rPr>
        <w:t>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</w:t>
      </w:r>
      <w:r w:rsidRPr="008535B9">
        <w:rPr>
          <w:b w:val="0"/>
          <w:sz w:val="24"/>
          <w:szCs w:val="24"/>
        </w:rPr>
        <w:t>а</w:t>
      </w:r>
      <w:r w:rsidRPr="008535B9">
        <w:rPr>
          <w:b w:val="0"/>
          <w:sz w:val="24"/>
          <w:szCs w:val="24"/>
        </w:rPr>
        <w:t>рем.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Педагогический совет Учреждения созывается директором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Решение педагогического совета считается правомочным, если на его 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советом Учреждения. Решения педагогического совета реализуются приказами директора Учр</w:t>
      </w:r>
      <w:r w:rsidRPr="008535B9">
        <w:rPr>
          <w:b w:val="0"/>
          <w:sz w:val="24"/>
          <w:szCs w:val="24"/>
        </w:rPr>
        <w:t>е</w:t>
      </w:r>
      <w:r w:rsidRPr="008535B9">
        <w:rPr>
          <w:b w:val="0"/>
          <w:sz w:val="24"/>
          <w:szCs w:val="24"/>
        </w:rPr>
        <w:t>ждения.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5.9. При необходимости в Учреждении может быть создан попечител</w:t>
      </w:r>
      <w:r w:rsidRPr="008535B9">
        <w:rPr>
          <w:b w:val="0"/>
          <w:sz w:val="24"/>
          <w:szCs w:val="24"/>
        </w:rPr>
        <w:t>ь</w:t>
      </w:r>
      <w:r w:rsidRPr="008535B9">
        <w:rPr>
          <w:b w:val="0"/>
          <w:sz w:val="24"/>
          <w:szCs w:val="24"/>
        </w:rPr>
        <w:t>ский совет.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lastRenderedPageBreak/>
        <w:t xml:space="preserve">Попечительский совет Учреждения является добровольным объединением лиц (ими могут быть отдельные участники образовательного процесса и иные лица), заинтересованных в совершенствовании деятельности Учреждения и его развитии. 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Осуществление членами попечительского совета своих функций производится на безвозмездной основе.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Попечительский совет:</w:t>
      </w:r>
    </w:p>
    <w:p w:rsidR="00D01143" w:rsidRPr="008535B9" w:rsidRDefault="00D01143" w:rsidP="00D01143">
      <w:pPr>
        <w:pStyle w:val="23"/>
        <w:numPr>
          <w:ilvl w:val="0"/>
          <w:numId w:val="44"/>
        </w:numPr>
        <w:tabs>
          <w:tab w:val="clear" w:pos="720"/>
          <w:tab w:val="num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содействует привлечению внебюджетных средств для обеспечения деятельности и развития Учреждения;</w:t>
      </w:r>
    </w:p>
    <w:p w:rsidR="00D01143" w:rsidRPr="008535B9" w:rsidRDefault="00D01143" w:rsidP="00D01143">
      <w:pPr>
        <w:pStyle w:val="23"/>
        <w:numPr>
          <w:ilvl w:val="0"/>
          <w:numId w:val="44"/>
        </w:numPr>
        <w:tabs>
          <w:tab w:val="clear" w:pos="720"/>
          <w:tab w:val="num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содействует организации и улучшению условий труда работников Учреждения;</w:t>
      </w:r>
    </w:p>
    <w:p w:rsidR="00D01143" w:rsidRPr="008535B9" w:rsidRDefault="00D01143" w:rsidP="00D01143">
      <w:pPr>
        <w:pStyle w:val="23"/>
        <w:numPr>
          <w:ilvl w:val="0"/>
          <w:numId w:val="44"/>
        </w:numPr>
        <w:tabs>
          <w:tab w:val="clear" w:pos="720"/>
          <w:tab w:val="num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содействует организации конкурсов, соревнований и других массовых мероприятий Учреждения;</w:t>
      </w:r>
    </w:p>
    <w:p w:rsidR="00D01143" w:rsidRPr="008535B9" w:rsidRDefault="00D01143" w:rsidP="00D01143">
      <w:pPr>
        <w:pStyle w:val="23"/>
        <w:numPr>
          <w:ilvl w:val="0"/>
          <w:numId w:val="44"/>
        </w:numPr>
        <w:tabs>
          <w:tab w:val="clear" w:pos="720"/>
          <w:tab w:val="num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содействует совершенствованию материально-технической базы Учреждения, благоустройству его помещений и территории;</w:t>
      </w:r>
    </w:p>
    <w:p w:rsidR="00D01143" w:rsidRPr="008535B9" w:rsidRDefault="00D01143" w:rsidP="00D01143">
      <w:pPr>
        <w:pStyle w:val="23"/>
        <w:numPr>
          <w:ilvl w:val="0"/>
          <w:numId w:val="44"/>
        </w:numPr>
        <w:tabs>
          <w:tab w:val="clear" w:pos="720"/>
          <w:tab w:val="num" w:pos="851"/>
          <w:tab w:val="left" w:pos="993"/>
        </w:tabs>
        <w:autoSpaceDE/>
        <w:autoSpaceDN/>
        <w:spacing w:line="312" w:lineRule="auto"/>
        <w:ind w:left="0"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оказывает Учреждению консультационную помощь.</w:t>
      </w:r>
    </w:p>
    <w:p w:rsidR="00D01143" w:rsidRPr="008535B9" w:rsidRDefault="00D01143" w:rsidP="00D01143">
      <w:pPr>
        <w:pStyle w:val="23"/>
        <w:spacing w:line="312" w:lineRule="auto"/>
        <w:ind w:firstLine="709"/>
        <w:jc w:val="both"/>
        <w:rPr>
          <w:b w:val="0"/>
          <w:sz w:val="24"/>
          <w:szCs w:val="24"/>
        </w:rPr>
      </w:pPr>
      <w:r w:rsidRPr="008535B9">
        <w:rPr>
          <w:b w:val="0"/>
          <w:sz w:val="24"/>
          <w:szCs w:val="24"/>
        </w:rPr>
        <w:t>Деятельность попечительского совета регламентируется положением о попечительском совете, которое не может противоречить законодательству и настоящему Уставу.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5.10. Непосредственное управление Учреждением осуществляет директор, назначаемый в с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 xml:space="preserve">ответствии с регламентом назначения руководителей муниципальных предприятий и учреждений </w:t>
      </w:r>
      <w:proofErr w:type="gramStart"/>
      <w:r w:rsidRPr="008535B9">
        <w:rPr>
          <w:sz w:val="24"/>
          <w:szCs w:val="24"/>
          <w:lang w:val="ru-RU"/>
        </w:rPr>
        <w:t>г</w:t>
      </w:r>
      <w:proofErr w:type="gramEnd"/>
      <w:r w:rsidRPr="008535B9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8535B9">
        <w:rPr>
          <w:sz w:val="24"/>
          <w:szCs w:val="24"/>
          <w:lang w:val="ru-RU"/>
        </w:rPr>
        <w:t>Казани, утвержденным соответствующим постановлением Исполнительного комитета г.</w:t>
      </w:r>
      <w:r>
        <w:rPr>
          <w:sz w:val="24"/>
          <w:szCs w:val="24"/>
          <w:lang w:val="ru-RU"/>
        </w:rPr>
        <w:t xml:space="preserve"> </w:t>
      </w:r>
      <w:r w:rsidRPr="008535B9">
        <w:rPr>
          <w:sz w:val="24"/>
          <w:szCs w:val="24"/>
          <w:lang w:val="ru-RU"/>
        </w:rPr>
        <w:t>Казани, на основании срочного трудового договора и прошедший соответствующую аттестацию. Директор де</w:t>
      </w:r>
      <w:r w:rsidRPr="008535B9">
        <w:rPr>
          <w:sz w:val="24"/>
          <w:szCs w:val="24"/>
          <w:lang w:val="ru-RU"/>
        </w:rPr>
        <w:t>й</w:t>
      </w:r>
      <w:r w:rsidRPr="008535B9">
        <w:rPr>
          <w:sz w:val="24"/>
          <w:szCs w:val="24"/>
          <w:lang w:val="ru-RU"/>
        </w:rPr>
        <w:t>ствует на основе единоначалия, решает все касающиеся деятельности Учреждения вопросы, не вх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 xml:space="preserve">дящие в компетенцию органов самоуправления Учреждения, Учредителя и наблюдательного совета. 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5.11. Компетенция директора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5.11.1. Директор осуществляет текущее руководство деятельностью Учреждения, за исключ</w:t>
      </w:r>
      <w:r w:rsidRPr="008535B9">
        <w:rPr>
          <w:sz w:val="24"/>
          <w:szCs w:val="24"/>
          <w:lang w:val="ru-RU"/>
        </w:rPr>
        <w:t>е</w:t>
      </w:r>
      <w:r w:rsidRPr="008535B9">
        <w:rPr>
          <w:sz w:val="24"/>
          <w:szCs w:val="24"/>
          <w:lang w:val="ru-RU"/>
        </w:rPr>
        <w:t>нием вопросов, отнесенных федеральными законами или настоящим Уставом к компетенции Учред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теля, наблюдательного совета Учреждения или иных органов Учреждения.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5.11.2. Объем компетенций директора определяется настоящим Уставом, трудовым договором, должностными обязанностями.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color w:val="000000"/>
          <w:spacing w:val="-7"/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 xml:space="preserve">5.11.3. </w:t>
      </w:r>
      <w:proofErr w:type="gramStart"/>
      <w:r w:rsidRPr="008535B9">
        <w:rPr>
          <w:sz w:val="24"/>
          <w:szCs w:val="24"/>
          <w:lang w:val="ru-RU"/>
        </w:rPr>
        <w:t>Директор Учреждения без доверенности действует от имени Учреждения, в том числе представляет его интересы на территории Республики Татарстан, за ее пределами и совершает сделки от его имени, представляет годовую бухгалтерскую отчетность Учреждения Наблюдательному совету на утверждение, у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>верждает штатное расписание Учреждения, план его финансово-хозяйственной деятельности, регламентирующие деятельность Учреждения внутренние документы, образовательные программы и рабочие программы учебных курсов, предметов, дисциплин (модулей), должностные</w:t>
      </w:r>
      <w:proofErr w:type="gramEnd"/>
      <w:r w:rsidRPr="008535B9">
        <w:rPr>
          <w:sz w:val="24"/>
          <w:szCs w:val="24"/>
          <w:lang w:val="ru-RU"/>
        </w:rPr>
        <w:t xml:space="preserve"> инструкции, учебную нагрузку педагогических работников, распределяет обязанности между рабо</w:t>
      </w:r>
      <w:r w:rsidRPr="008535B9">
        <w:rPr>
          <w:sz w:val="24"/>
          <w:szCs w:val="24"/>
          <w:lang w:val="ru-RU"/>
        </w:rPr>
        <w:t>т</w:t>
      </w:r>
      <w:r w:rsidRPr="008535B9">
        <w:rPr>
          <w:sz w:val="24"/>
          <w:szCs w:val="24"/>
          <w:lang w:val="ru-RU"/>
        </w:rPr>
        <w:t xml:space="preserve">никами Учреждения, издает приказы и дает указания, </w:t>
      </w:r>
      <w:r w:rsidRPr="008535B9">
        <w:rPr>
          <w:sz w:val="24"/>
          <w:szCs w:val="24"/>
          <w:lang w:val="ru-RU"/>
        </w:rPr>
        <w:lastRenderedPageBreak/>
        <w:t>обязательные для исполнения всеми работн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 xml:space="preserve">ками Учреждения. </w:t>
      </w:r>
      <w:r w:rsidRPr="008535B9">
        <w:rPr>
          <w:color w:val="000000"/>
          <w:spacing w:val="-1"/>
          <w:sz w:val="24"/>
          <w:szCs w:val="24"/>
          <w:lang w:val="ru-RU"/>
        </w:rPr>
        <w:t xml:space="preserve">Назначает на должность и освобождает от должности </w:t>
      </w:r>
      <w:r w:rsidRPr="008535B9">
        <w:rPr>
          <w:color w:val="000000"/>
          <w:spacing w:val="9"/>
          <w:sz w:val="24"/>
          <w:szCs w:val="24"/>
          <w:lang w:val="ru-RU"/>
        </w:rPr>
        <w:t>своих заместителей, гла</w:t>
      </w:r>
      <w:r w:rsidRPr="008535B9">
        <w:rPr>
          <w:color w:val="000000"/>
          <w:spacing w:val="9"/>
          <w:sz w:val="24"/>
          <w:szCs w:val="24"/>
          <w:lang w:val="ru-RU"/>
        </w:rPr>
        <w:t>в</w:t>
      </w:r>
      <w:r w:rsidRPr="008535B9">
        <w:rPr>
          <w:color w:val="000000"/>
          <w:spacing w:val="9"/>
          <w:sz w:val="24"/>
          <w:szCs w:val="24"/>
          <w:lang w:val="ru-RU"/>
        </w:rPr>
        <w:t xml:space="preserve">ного бухгалтера, руководителей структурных </w:t>
      </w:r>
      <w:r w:rsidRPr="008535B9">
        <w:rPr>
          <w:color w:val="000000"/>
          <w:spacing w:val="1"/>
          <w:sz w:val="24"/>
          <w:szCs w:val="24"/>
          <w:lang w:val="ru-RU"/>
        </w:rPr>
        <w:t xml:space="preserve">подразделений и других работников, заключает с ними трудовые договоры, </w:t>
      </w:r>
      <w:r w:rsidRPr="008535B9">
        <w:rPr>
          <w:color w:val="000000"/>
          <w:spacing w:val="-1"/>
          <w:sz w:val="24"/>
          <w:szCs w:val="24"/>
          <w:lang w:val="ru-RU"/>
        </w:rPr>
        <w:t>при приеме на работу определяет должностные обязанности всех работн</w:t>
      </w:r>
      <w:r w:rsidRPr="008535B9">
        <w:rPr>
          <w:color w:val="000000"/>
          <w:spacing w:val="-1"/>
          <w:sz w:val="24"/>
          <w:szCs w:val="24"/>
          <w:lang w:val="ru-RU"/>
        </w:rPr>
        <w:t>и</w:t>
      </w:r>
      <w:r w:rsidRPr="008535B9">
        <w:rPr>
          <w:color w:val="000000"/>
          <w:spacing w:val="-1"/>
          <w:sz w:val="24"/>
          <w:szCs w:val="24"/>
          <w:lang w:val="ru-RU"/>
        </w:rPr>
        <w:t xml:space="preserve">ков </w:t>
      </w:r>
      <w:r w:rsidRPr="008535B9">
        <w:rPr>
          <w:color w:val="000000"/>
          <w:spacing w:val="4"/>
          <w:sz w:val="24"/>
          <w:szCs w:val="24"/>
          <w:lang w:val="ru-RU"/>
        </w:rPr>
        <w:t xml:space="preserve">в соответствии с типовыми квалификационными характеристиками, устанавливает заработную плату, надбавки, доплаты, премии </w:t>
      </w:r>
      <w:r w:rsidRPr="008535B9">
        <w:rPr>
          <w:color w:val="000000"/>
          <w:spacing w:val="-7"/>
          <w:sz w:val="24"/>
          <w:szCs w:val="24"/>
          <w:lang w:val="ru-RU"/>
        </w:rPr>
        <w:t>работн</w:t>
      </w:r>
      <w:r w:rsidRPr="008535B9">
        <w:rPr>
          <w:color w:val="000000"/>
          <w:spacing w:val="-7"/>
          <w:sz w:val="24"/>
          <w:szCs w:val="24"/>
          <w:lang w:val="ru-RU"/>
        </w:rPr>
        <w:t>и</w:t>
      </w:r>
      <w:r w:rsidRPr="008535B9">
        <w:rPr>
          <w:color w:val="000000"/>
          <w:spacing w:val="-7"/>
          <w:sz w:val="24"/>
          <w:szCs w:val="24"/>
          <w:lang w:val="ru-RU"/>
        </w:rPr>
        <w:t>кам.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5.11.4. Директор несет ответственность за последствия своих действий в соответствии с зак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>нами, иными правовыми актами, настоящим Уставом и заключенным с ним срочным трудовым дог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 xml:space="preserve">вором. Директор не вправе заключать сделки, из которых вытекают денежные обязательства бюджета муниципального образования города Казани, без их обязательного учета в органе, осуществляющем кассовое обслуживание </w:t>
      </w:r>
      <w:proofErr w:type="gramStart"/>
      <w:r w:rsidRPr="008535B9">
        <w:rPr>
          <w:sz w:val="24"/>
          <w:szCs w:val="24"/>
          <w:lang w:val="ru-RU"/>
        </w:rPr>
        <w:t>исполнения бюджета муниципального образования города Казани</w:t>
      </w:r>
      <w:proofErr w:type="gramEnd"/>
      <w:r w:rsidRPr="008535B9">
        <w:rPr>
          <w:sz w:val="24"/>
          <w:szCs w:val="24"/>
          <w:lang w:val="ru-RU"/>
        </w:rPr>
        <w:t>. Сделки, заключенные с нарушением условий настоящего пункта, являются недействительными с момента их заключения.</w:t>
      </w:r>
    </w:p>
    <w:p w:rsidR="00D01143" w:rsidRPr="008535B9" w:rsidRDefault="00D01143" w:rsidP="00D01143">
      <w:pPr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sz w:val="24"/>
          <w:szCs w:val="24"/>
          <w:lang w:val="ru-RU"/>
        </w:rPr>
        <w:t>5.11.5. Директор Учреждения отвечает за выполнение договора о закреплении за Учреждением имущества на праве оперативного управления. За несоблюдение условий договора директор несет дисциплинарную, административную, уголовную и имущественную ответственность в соответствии с действующим з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конодательством.</w:t>
      </w:r>
    </w:p>
    <w:p w:rsidR="00D01143" w:rsidRPr="008535B9" w:rsidRDefault="00D01143" w:rsidP="00D01143">
      <w:pPr>
        <w:widowControl w:val="0"/>
        <w:shd w:val="clear" w:color="auto" w:fill="FFFFFF"/>
        <w:tabs>
          <w:tab w:val="left" w:pos="709"/>
          <w:tab w:val="left" w:pos="1541"/>
        </w:tabs>
        <w:adjustRightInd w:val="0"/>
        <w:spacing w:line="312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35B9">
        <w:rPr>
          <w:color w:val="000000"/>
          <w:spacing w:val="13"/>
          <w:sz w:val="24"/>
          <w:szCs w:val="24"/>
          <w:lang w:val="ru-RU"/>
        </w:rPr>
        <w:t>5.11.6. Директору Учреждения совмещение его должности с другой</w:t>
      </w:r>
      <w:r w:rsidRPr="008535B9">
        <w:rPr>
          <w:color w:val="000000"/>
          <w:spacing w:val="13"/>
          <w:sz w:val="24"/>
          <w:szCs w:val="24"/>
          <w:lang w:val="ru-RU"/>
        </w:rPr>
        <w:br/>
      </w:r>
      <w:r w:rsidRPr="008535B9">
        <w:rPr>
          <w:color w:val="000000"/>
          <w:spacing w:val="4"/>
          <w:sz w:val="24"/>
          <w:szCs w:val="24"/>
          <w:lang w:val="ru-RU"/>
        </w:rPr>
        <w:t>руководящей должностью (кроме научного и научно-методического</w:t>
      </w:r>
      <w:r w:rsidRPr="008535B9">
        <w:rPr>
          <w:color w:val="000000"/>
          <w:spacing w:val="4"/>
          <w:sz w:val="24"/>
          <w:szCs w:val="24"/>
          <w:lang w:val="ru-RU"/>
        </w:rPr>
        <w:br/>
      </w:r>
      <w:r w:rsidRPr="008535B9">
        <w:rPr>
          <w:color w:val="000000"/>
          <w:spacing w:val="6"/>
          <w:sz w:val="24"/>
          <w:szCs w:val="24"/>
          <w:lang w:val="ru-RU"/>
        </w:rPr>
        <w:t>руководства, педагогической деятельности) внутри или вне Учреждения запрещае</w:t>
      </w:r>
      <w:r w:rsidRPr="008535B9">
        <w:rPr>
          <w:color w:val="000000"/>
          <w:spacing w:val="6"/>
          <w:sz w:val="24"/>
          <w:szCs w:val="24"/>
          <w:lang w:val="ru-RU"/>
        </w:rPr>
        <w:t>т</w:t>
      </w:r>
      <w:r w:rsidRPr="008535B9">
        <w:rPr>
          <w:color w:val="000000"/>
          <w:spacing w:val="6"/>
          <w:sz w:val="24"/>
          <w:szCs w:val="24"/>
          <w:lang w:val="ru-RU"/>
        </w:rPr>
        <w:t>ся</w:t>
      </w:r>
      <w:r w:rsidRPr="008535B9">
        <w:rPr>
          <w:color w:val="000000"/>
          <w:spacing w:val="-8"/>
          <w:sz w:val="24"/>
          <w:szCs w:val="24"/>
          <w:lang w:val="ru-RU"/>
        </w:rPr>
        <w:t>.</w:t>
      </w:r>
    </w:p>
    <w:p w:rsidR="00D01143" w:rsidRPr="008535B9" w:rsidRDefault="00D01143" w:rsidP="00D01143">
      <w:pPr>
        <w:adjustRightInd w:val="0"/>
        <w:spacing w:line="312" w:lineRule="auto"/>
        <w:ind w:firstLine="709"/>
        <w:jc w:val="both"/>
        <w:rPr>
          <w:sz w:val="24"/>
          <w:szCs w:val="24"/>
          <w:lang w:val="ru-RU"/>
        </w:rPr>
      </w:pPr>
      <w:r w:rsidRPr="008535B9">
        <w:rPr>
          <w:color w:val="000000"/>
          <w:spacing w:val="-2"/>
          <w:sz w:val="24"/>
          <w:szCs w:val="24"/>
          <w:lang w:val="ru-RU"/>
        </w:rPr>
        <w:t xml:space="preserve">5.11.7. </w:t>
      </w:r>
      <w:r w:rsidRPr="008535B9">
        <w:rPr>
          <w:sz w:val="24"/>
          <w:szCs w:val="24"/>
          <w:lang w:val="ru-RU"/>
        </w:rPr>
        <w:t>Заместители директора, главный бухгалтер назначаются директором Учреждения по с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 xml:space="preserve">гласованию с Управлением образования Исполнительного комитета </w:t>
      </w:r>
      <w:proofErr w:type="gramStart"/>
      <w:r w:rsidRPr="008535B9">
        <w:rPr>
          <w:sz w:val="24"/>
          <w:szCs w:val="24"/>
          <w:lang w:val="ru-RU"/>
        </w:rPr>
        <w:t>г</w:t>
      </w:r>
      <w:proofErr w:type="gramEnd"/>
      <w:r w:rsidRPr="008535B9">
        <w:rPr>
          <w:sz w:val="24"/>
          <w:szCs w:val="24"/>
          <w:lang w:val="ru-RU"/>
        </w:rPr>
        <w:t>. Казани. Компетенция замест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телей директора устанавливается директором Учреждения. Исполнение части своих полномочий д</w:t>
      </w:r>
      <w:r w:rsidRPr="008535B9">
        <w:rPr>
          <w:sz w:val="24"/>
          <w:szCs w:val="24"/>
          <w:lang w:val="ru-RU"/>
        </w:rPr>
        <w:t>и</w:t>
      </w:r>
      <w:r w:rsidRPr="008535B9">
        <w:rPr>
          <w:sz w:val="24"/>
          <w:szCs w:val="24"/>
          <w:lang w:val="ru-RU"/>
        </w:rPr>
        <w:t>ректор может передавать заместителям или другим руководящим работникам Учреждения на основ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нии приказа. Право подписи бухгалтерских документов в отсутствие директора имеет один из заме</w:t>
      </w:r>
      <w:r w:rsidRPr="008535B9">
        <w:rPr>
          <w:sz w:val="24"/>
          <w:szCs w:val="24"/>
          <w:lang w:val="ru-RU"/>
        </w:rPr>
        <w:t>с</w:t>
      </w:r>
      <w:r w:rsidRPr="008535B9">
        <w:rPr>
          <w:sz w:val="24"/>
          <w:szCs w:val="24"/>
          <w:lang w:val="ru-RU"/>
        </w:rPr>
        <w:t>тителей директора на основании приказа и карточки образцов подписей. Заместители директора де</w:t>
      </w:r>
      <w:r w:rsidRPr="008535B9">
        <w:rPr>
          <w:sz w:val="24"/>
          <w:szCs w:val="24"/>
          <w:lang w:val="ru-RU"/>
        </w:rPr>
        <w:t>й</w:t>
      </w:r>
      <w:r w:rsidRPr="008535B9">
        <w:rPr>
          <w:sz w:val="24"/>
          <w:szCs w:val="24"/>
          <w:lang w:val="ru-RU"/>
        </w:rPr>
        <w:t>ствуют от имени Учреждения, представляют его на предприятиях, в государственных органах, орг</w:t>
      </w:r>
      <w:r w:rsidRPr="008535B9">
        <w:rPr>
          <w:sz w:val="24"/>
          <w:szCs w:val="24"/>
          <w:lang w:val="ru-RU"/>
        </w:rPr>
        <w:t>а</w:t>
      </w:r>
      <w:r w:rsidRPr="008535B9">
        <w:rPr>
          <w:sz w:val="24"/>
          <w:szCs w:val="24"/>
          <w:lang w:val="ru-RU"/>
        </w:rPr>
        <w:t>низациях, учреждениях Российской Федерации и иностранных государств, совершают сделки и иные юридические действия в пределах полномочий, предусмотренных в доверенностях, выдаваемых директ</w:t>
      </w:r>
      <w:r w:rsidRPr="008535B9">
        <w:rPr>
          <w:sz w:val="24"/>
          <w:szCs w:val="24"/>
          <w:lang w:val="ru-RU"/>
        </w:rPr>
        <w:t>о</w:t>
      </w:r>
      <w:r w:rsidRPr="008535B9">
        <w:rPr>
          <w:sz w:val="24"/>
          <w:szCs w:val="24"/>
          <w:lang w:val="ru-RU"/>
        </w:rPr>
        <w:t>ром Учреждения.</w:t>
      </w:r>
    </w:p>
    <w:p w:rsidR="005D600F" w:rsidRPr="00D01143" w:rsidRDefault="005D600F">
      <w:pPr>
        <w:rPr>
          <w:lang w:val="ru-RU"/>
        </w:rPr>
      </w:pPr>
    </w:p>
    <w:sectPr w:rsidR="005D600F" w:rsidRPr="00D01143" w:rsidSect="005D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2422"/>
    <w:multiLevelType w:val="hybridMultilevel"/>
    <w:tmpl w:val="A8B4B336"/>
    <w:lvl w:ilvl="0" w:tplc="486CB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1EA2"/>
    <w:multiLevelType w:val="hybridMultilevel"/>
    <w:tmpl w:val="D4124030"/>
    <w:lvl w:ilvl="0" w:tplc="3F02B426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182C4E"/>
    <w:multiLevelType w:val="hybridMultilevel"/>
    <w:tmpl w:val="B1BE54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E834A3"/>
    <w:multiLevelType w:val="hybridMultilevel"/>
    <w:tmpl w:val="262A67E0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5EF632A"/>
    <w:multiLevelType w:val="hybridMultilevel"/>
    <w:tmpl w:val="370C3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84D305F"/>
    <w:multiLevelType w:val="hybridMultilevel"/>
    <w:tmpl w:val="AF18DD7C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88F0B3C"/>
    <w:multiLevelType w:val="hybridMultilevel"/>
    <w:tmpl w:val="6CA8C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9E454B"/>
    <w:multiLevelType w:val="hybridMultilevel"/>
    <w:tmpl w:val="C6E25C2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192AFD"/>
    <w:multiLevelType w:val="multilevel"/>
    <w:tmpl w:val="1ACA1100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none"/>
      <w:lvlText w:val="7.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2976FE9"/>
    <w:multiLevelType w:val="hybridMultilevel"/>
    <w:tmpl w:val="36722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971E5D"/>
    <w:multiLevelType w:val="hybridMultilevel"/>
    <w:tmpl w:val="FD5C7D56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A6A1778"/>
    <w:multiLevelType w:val="hybridMultilevel"/>
    <w:tmpl w:val="11924A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0B2249"/>
    <w:multiLevelType w:val="hybridMultilevel"/>
    <w:tmpl w:val="F990AA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E7525EA"/>
    <w:multiLevelType w:val="hybridMultilevel"/>
    <w:tmpl w:val="6DACF3B6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9B969DD"/>
    <w:multiLevelType w:val="hybridMultilevel"/>
    <w:tmpl w:val="42E00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DB34DB"/>
    <w:multiLevelType w:val="hybridMultilevel"/>
    <w:tmpl w:val="C82A7BFE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E2A3B75"/>
    <w:multiLevelType w:val="hybridMultilevel"/>
    <w:tmpl w:val="8A7076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F8B23A5"/>
    <w:multiLevelType w:val="hybridMultilevel"/>
    <w:tmpl w:val="FE8A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311C3"/>
    <w:multiLevelType w:val="hybridMultilevel"/>
    <w:tmpl w:val="1BE0DE00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631E02"/>
    <w:multiLevelType w:val="hybridMultilevel"/>
    <w:tmpl w:val="D1C03E40"/>
    <w:lvl w:ilvl="0" w:tplc="486CBCC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400A5E"/>
    <w:multiLevelType w:val="hybridMultilevel"/>
    <w:tmpl w:val="B35C6BB4"/>
    <w:lvl w:ilvl="0" w:tplc="486CBC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B74B70"/>
    <w:multiLevelType w:val="hybridMultilevel"/>
    <w:tmpl w:val="90DAA06A"/>
    <w:lvl w:ilvl="0" w:tplc="486CBC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BA71CD"/>
    <w:multiLevelType w:val="hybridMultilevel"/>
    <w:tmpl w:val="EEB2B38C"/>
    <w:lvl w:ilvl="0" w:tplc="E1D6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62C85"/>
    <w:multiLevelType w:val="hybridMultilevel"/>
    <w:tmpl w:val="4B58006A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FD93686"/>
    <w:multiLevelType w:val="hybridMultilevel"/>
    <w:tmpl w:val="D9DC706C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3513E0F"/>
    <w:multiLevelType w:val="hybridMultilevel"/>
    <w:tmpl w:val="129EA9D4"/>
    <w:lvl w:ilvl="0" w:tplc="486CB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3F5F9C"/>
    <w:multiLevelType w:val="hybridMultilevel"/>
    <w:tmpl w:val="70A4A17A"/>
    <w:lvl w:ilvl="0" w:tplc="486CB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B7A0F"/>
    <w:multiLevelType w:val="hybridMultilevel"/>
    <w:tmpl w:val="BBFE7762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902264"/>
    <w:multiLevelType w:val="hybridMultilevel"/>
    <w:tmpl w:val="15F2351C"/>
    <w:lvl w:ilvl="0" w:tplc="486CB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541F0"/>
    <w:multiLevelType w:val="hybridMultilevel"/>
    <w:tmpl w:val="A8CC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424A5"/>
    <w:multiLevelType w:val="hybridMultilevel"/>
    <w:tmpl w:val="252ED6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1322B50"/>
    <w:multiLevelType w:val="hybridMultilevel"/>
    <w:tmpl w:val="C1DA5114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111127"/>
    <w:multiLevelType w:val="hybridMultilevel"/>
    <w:tmpl w:val="5FFE1C14"/>
    <w:lvl w:ilvl="0" w:tplc="486CBCC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AE59CC"/>
    <w:multiLevelType w:val="hybridMultilevel"/>
    <w:tmpl w:val="5934870C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021192C"/>
    <w:multiLevelType w:val="hybridMultilevel"/>
    <w:tmpl w:val="C8448F92"/>
    <w:lvl w:ilvl="0" w:tplc="486CBC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D44021"/>
    <w:multiLevelType w:val="hybridMultilevel"/>
    <w:tmpl w:val="C08408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3B1563A"/>
    <w:multiLevelType w:val="hybridMultilevel"/>
    <w:tmpl w:val="6840D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B44D83"/>
    <w:multiLevelType w:val="hybridMultilevel"/>
    <w:tmpl w:val="BABA24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89904F3"/>
    <w:multiLevelType w:val="hybridMultilevel"/>
    <w:tmpl w:val="2FE6D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C8D3CF2"/>
    <w:multiLevelType w:val="hybridMultilevel"/>
    <w:tmpl w:val="7FD2FB68"/>
    <w:lvl w:ilvl="0" w:tplc="486CBC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103885"/>
    <w:multiLevelType w:val="hybridMultilevel"/>
    <w:tmpl w:val="1890A156"/>
    <w:lvl w:ilvl="0" w:tplc="486CB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ED39E7"/>
    <w:multiLevelType w:val="hybridMultilevel"/>
    <w:tmpl w:val="232A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ED537A"/>
    <w:multiLevelType w:val="hybridMultilevel"/>
    <w:tmpl w:val="8B060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36342B"/>
    <w:multiLevelType w:val="hybridMultilevel"/>
    <w:tmpl w:val="437A1B06"/>
    <w:lvl w:ilvl="0" w:tplc="486CB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34401A"/>
    <w:multiLevelType w:val="hybridMultilevel"/>
    <w:tmpl w:val="DD42DF5C"/>
    <w:lvl w:ilvl="0" w:tplc="486CBC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270016B"/>
    <w:multiLevelType w:val="hybridMultilevel"/>
    <w:tmpl w:val="28CA508A"/>
    <w:lvl w:ilvl="0" w:tplc="5734F3CC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A40597E">
      <w:numFmt w:val="none"/>
      <w:lvlText w:val=""/>
      <w:lvlJc w:val="left"/>
      <w:pPr>
        <w:tabs>
          <w:tab w:val="num" w:pos="360"/>
        </w:tabs>
      </w:pPr>
    </w:lvl>
    <w:lvl w:ilvl="2" w:tplc="C5201960">
      <w:numFmt w:val="none"/>
      <w:lvlText w:val=""/>
      <w:lvlJc w:val="left"/>
      <w:pPr>
        <w:tabs>
          <w:tab w:val="num" w:pos="360"/>
        </w:tabs>
      </w:pPr>
    </w:lvl>
    <w:lvl w:ilvl="3" w:tplc="F062A2D4">
      <w:numFmt w:val="none"/>
      <w:lvlText w:val=""/>
      <w:lvlJc w:val="left"/>
      <w:pPr>
        <w:tabs>
          <w:tab w:val="num" w:pos="360"/>
        </w:tabs>
      </w:pPr>
    </w:lvl>
    <w:lvl w:ilvl="4" w:tplc="3CE80B58">
      <w:numFmt w:val="none"/>
      <w:lvlText w:val=""/>
      <w:lvlJc w:val="left"/>
      <w:pPr>
        <w:tabs>
          <w:tab w:val="num" w:pos="360"/>
        </w:tabs>
      </w:pPr>
    </w:lvl>
    <w:lvl w:ilvl="5" w:tplc="9BD25544">
      <w:numFmt w:val="none"/>
      <w:lvlText w:val=""/>
      <w:lvlJc w:val="left"/>
      <w:pPr>
        <w:tabs>
          <w:tab w:val="num" w:pos="360"/>
        </w:tabs>
      </w:pPr>
    </w:lvl>
    <w:lvl w:ilvl="6" w:tplc="9D04516E">
      <w:numFmt w:val="none"/>
      <w:lvlText w:val=""/>
      <w:lvlJc w:val="left"/>
      <w:pPr>
        <w:tabs>
          <w:tab w:val="num" w:pos="360"/>
        </w:tabs>
      </w:pPr>
    </w:lvl>
    <w:lvl w:ilvl="7" w:tplc="429004D4">
      <w:numFmt w:val="none"/>
      <w:lvlText w:val=""/>
      <w:lvlJc w:val="left"/>
      <w:pPr>
        <w:tabs>
          <w:tab w:val="num" w:pos="360"/>
        </w:tabs>
      </w:pPr>
    </w:lvl>
    <w:lvl w:ilvl="8" w:tplc="BB24F91E">
      <w:numFmt w:val="none"/>
      <w:lvlText w:val=""/>
      <w:lvlJc w:val="left"/>
      <w:pPr>
        <w:tabs>
          <w:tab w:val="num" w:pos="360"/>
        </w:tabs>
      </w:pPr>
    </w:lvl>
  </w:abstractNum>
  <w:abstractNum w:abstractNumId="46">
    <w:nsid w:val="74192EBE"/>
    <w:multiLevelType w:val="hybridMultilevel"/>
    <w:tmpl w:val="EF842906"/>
    <w:lvl w:ilvl="0" w:tplc="486CB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AA84737"/>
    <w:multiLevelType w:val="hybridMultilevel"/>
    <w:tmpl w:val="8154D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8"/>
  </w:num>
  <w:num w:numId="3">
    <w:abstractNumId w:val="12"/>
  </w:num>
  <w:num w:numId="4">
    <w:abstractNumId w:val="6"/>
  </w:num>
  <w:num w:numId="5">
    <w:abstractNumId w:val="16"/>
  </w:num>
  <w:num w:numId="6">
    <w:abstractNumId w:val="41"/>
  </w:num>
  <w:num w:numId="7">
    <w:abstractNumId w:val="29"/>
  </w:num>
  <w:num w:numId="8">
    <w:abstractNumId w:val="30"/>
  </w:num>
  <w:num w:numId="9">
    <w:abstractNumId w:val="42"/>
  </w:num>
  <w:num w:numId="10">
    <w:abstractNumId w:val="38"/>
  </w:num>
  <w:num w:numId="11">
    <w:abstractNumId w:val="35"/>
  </w:num>
  <w:num w:numId="12">
    <w:abstractNumId w:val="2"/>
  </w:num>
  <w:num w:numId="13">
    <w:abstractNumId w:val="37"/>
  </w:num>
  <w:num w:numId="14">
    <w:abstractNumId w:val="4"/>
  </w:num>
  <w:num w:numId="15">
    <w:abstractNumId w:val="14"/>
  </w:num>
  <w:num w:numId="1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2"/>
  </w:num>
  <w:num w:numId="24">
    <w:abstractNumId w:val="18"/>
  </w:num>
  <w:num w:numId="25">
    <w:abstractNumId w:val="40"/>
  </w:num>
  <w:num w:numId="26">
    <w:abstractNumId w:val="26"/>
  </w:num>
  <w:num w:numId="27">
    <w:abstractNumId w:val="43"/>
  </w:num>
  <w:num w:numId="28">
    <w:abstractNumId w:val="27"/>
  </w:num>
  <w:num w:numId="29">
    <w:abstractNumId w:val="25"/>
  </w:num>
  <w:num w:numId="30">
    <w:abstractNumId w:val="0"/>
  </w:num>
  <w:num w:numId="31">
    <w:abstractNumId w:val="23"/>
  </w:num>
  <w:num w:numId="32">
    <w:abstractNumId w:val="28"/>
  </w:num>
  <w:num w:numId="33">
    <w:abstractNumId w:val="24"/>
  </w:num>
  <w:num w:numId="34">
    <w:abstractNumId w:val="5"/>
  </w:num>
  <w:num w:numId="35">
    <w:abstractNumId w:val="20"/>
  </w:num>
  <w:num w:numId="36">
    <w:abstractNumId w:val="44"/>
  </w:num>
  <w:num w:numId="37">
    <w:abstractNumId w:val="34"/>
  </w:num>
  <w:num w:numId="38">
    <w:abstractNumId w:val="31"/>
  </w:num>
  <w:num w:numId="39">
    <w:abstractNumId w:val="3"/>
  </w:num>
  <w:num w:numId="40">
    <w:abstractNumId w:val="32"/>
  </w:num>
  <w:num w:numId="41">
    <w:abstractNumId w:val="19"/>
  </w:num>
  <w:num w:numId="42">
    <w:abstractNumId w:val="21"/>
  </w:num>
  <w:num w:numId="43">
    <w:abstractNumId w:val="46"/>
  </w:num>
  <w:num w:numId="44">
    <w:abstractNumId w:val="39"/>
  </w:num>
  <w:num w:numId="45">
    <w:abstractNumId w:val="10"/>
  </w:num>
  <w:num w:numId="46">
    <w:abstractNumId w:val="13"/>
  </w:num>
  <w:num w:numId="47">
    <w:abstractNumId w:val="33"/>
  </w:num>
  <w:num w:numId="48">
    <w:abstractNumId w:val="15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01143"/>
    <w:rsid w:val="001B66A1"/>
    <w:rsid w:val="005D600F"/>
    <w:rsid w:val="00D01143"/>
    <w:rsid w:val="00D01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43"/>
    <w:pPr>
      <w:autoSpaceDE w:val="0"/>
      <w:autoSpaceDN w:val="0"/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D01143"/>
    <w:pPr>
      <w:keepNext/>
      <w:widowControl w:val="0"/>
      <w:spacing w:before="240"/>
      <w:jc w:val="center"/>
      <w:outlineLvl w:val="0"/>
    </w:pPr>
    <w:rPr>
      <w:rFonts w:ascii="Arial" w:hAnsi="Arial" w:cs="Arial"/>
      <w:b/>
      <w:bCs/>
      <w:color w:val="000000"/>
      <w:lang w:val="ru-RU"/>
    </w:rPr>
  </w:style>
  <w:style w:type="paragraph" w:styleId="2">
    <w:name w:val="heading 2"/>
    <w:basedOn w:val="a"/>
    <w:next w:val="a"/>
    <w:link w:val="20"/>
    <w:qFormat/>
    <w:rsid w:val="00D011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01143"/>
    <w:pPr>
      <w:keepNext/>
      <w:widowControl w:val="0"/>
      <w:jc w:val="center"/>
      <w:outlineLvl w:val="2"/>
    </w:pPr>
    <w:rPr>
      <w:b/>
      <w:bCs/>
      <w:color w:val="000000"/>
      <w:sz w:val="28"/>
      <w:szCs w:val="28"/>
      <w:lang/>
    </w:rPr>
  </w:style>
  <w:style w:type="paragraph" w:styleId="4">
    <w:name w:val="heading 4"/>
    <w:basedOn w:val="a"/>
    <w:next w:val="a"/>
    <w:link w:val="40"/>
    <w:qFormat/>
    <w:rsid w:val="00D01143"/>
    <w:pPr>
      <w:keepNext/>
      <w:widowControl w:val="0"/>
      <w:numPr>
        <w:numId w:val="1"/>
      </w:numPr>
      <w:spacing w:before="280"/>
      <w:jc w:val="center"/>
      <w:outlineLvl w:val="3"/>
    </w:pPr>
    <w:rPr>
      <w:b/>
      <w:bCs/>
      <w:color w:val="000000"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D011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01143"/>
    <w:pPr>
      <w:keepNext/>
      <w:ind w:left="360"/>
      <w:jc w:val="center"/>
      <w:outlineLvl w:val="5"/>
    </w:pPr>
    <w:rPr>
      <w:b/>
      <w:bCs/>
      <w:sz w:val="36"/>
      <w:szCs w:val="36"/>
      <w:lang w:val="ru-RU"/>
    </w:rPr>
  </w:style>
  <w:style w:type="paragraph" w:styleId="7">
    <w:name w:val="heading 7"/>
    <w:basedOn w:val="a"/>
    <w:next w:val="a"/>
    <w:link w:val="70"/>
    <w:qFormat/>
    <w:rsid w:val="00D01143"/>
    <w:pPr>
      <w:keepNext/>
      <w:ind w:left="360"/>
      <w:outlineLvl w:val="6"/>
    </w:pPr>
    <w:rPr>
      <w:sz w:val="32"/>
      <w:szCs w:val="32"/>
      <w:lang w:val="ru-RU"/>
    </w:rPr>
  </w:style>
  <w:style w:type="paragraph" w:styleId="8">
    <w:name w:val="heading 8"/>
    <w:basedOn w:val="a"/>
    <w:next w:val="a"/>
    <w:link w:val="80"/>
    <w:qFormat/>
    <w:rsid w:val="00D01143"/>
    <w:pPr>
      <w:keepNext/>
      <w:outlineLvl w:val="7"/>
    </w:pPr>
    <w:rPr>
      <w:b/>
      <w:bCs/>
      <w:sz w:val="24"/>
      <w:szCs w:val="24"/>
      <w:lang w:val="ru-RU"/>
    </w:rPr>
  </w:style>
  <w:style w:type="paragraph" w:styleId="9">
    <w:name w:val="heading 9"/>
    <w:basedOn w:val="a"/>
    <w:next w:val="a"/>
    <w:link w:val="90"/>
    <w:qFormat/>
    <w:rsid w:val="00D01143"/>
    <w:pPr>
      <w:keepNext/>
      <w:ind w:left="360"/>
      <w:jc w:val="center"/>
      <w:outlineLvl w:val="8"/>
    </w:pPr>
    <w:rPr>
      <w:b/>
      <w:bCs/>
      <w:sz w:val="40"/>
      <w:szCs w:val="4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01143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1143"/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D01143"/>
    <w:rPr>
      <w:rFonts w:ascii="Times New Roman" w:eastAsia="Times New Roman" w:hAnsi="Times New Roman" w:cs="Times New Roman"/>
      <w:b/>
      <w:bCs/>
      <w:color w:val="000000"/>
      <w:sz w:val="28"/>
      <w:szCs w:val="28"/>
      <w:lang/>
    </w:rPr>
  </w:style>
  <w:style w:type="character" w:customStyle="1" w:styleId="40">
    <w:name w:val="Заголовок 4 Знак"/>
    <w:basedOn w:val="a0"/>
    <w:link w:val="4"/>
    <w:rsid w:val="00D01143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01143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ru-RU"/>
    </w:rPr>
  </w:style>
  <w:style w:type="character" w:customStyle="1" w:styleId="60">
    <w:name w:val="Заголовок 6 Знак"/>
    <w:basedOn w:val="a0"/>
    <w:link w:val="6"/>
    <w:rsid w:val="00D011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rsid w:val="00D011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rsid w:val="00D011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01143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a3">
    <w:name w:val="Основной шрифт"/>
    <w:rsid w:val="00D01143"/>
  </w:style>
  <w:style w:type="paragraph" w:styleId="a4">
    <w:name w:val="Body Text"/>
    <w:basedOn w:val="a"/>
    <w:link w:val="a5"/>
    <w:rsid w:val="00D01143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5">
    <w:name w:val="Основной текст Знак"/>
    <w:basedOn w:val="a0"/>
    <w:link w:val="a4"/>
    <w:rsid w:val="00D01143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D01143"/>
    <w:pPr>
      <w:jc w:val="center"/>
    </w:pPr>
    <w:rPr>
      <w:rFonts w:ascii="Arial" w:hAnsi="Arial" w:cs="Arial"/>
      <w:b/>
      <w:bCs/>
      <w:color w:val="000000"/>
      <w:lang w:val="ru-RU"/>
    </w:rPr>
  </w:style>
  <w:style w:type="character" w:customStyle="1" w:styleId="a7">
    <w:name w:val="Название Знак"/>
    <w:basedOn w:val="a0"/>
    <w:link w:val="a6"/>
    <w:rsid w:val="00D01143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a8">
    <w:name w:val="Body Text Indent"/>
    <w:basedOn w:val="a"/>
    <w:link w:val="a9"/>
    <w:rsid w:val="00D01143"/>
    <w:pPr>
      <w:widowControl w:val="0"/>
      <w:jc w:val="both"/>
    </w:pPr>
    <w:rPr>
      <w:sz w:val="28"/>
      <w:szCs w:val="28"/>
      <w:lang w:val="ru-RU"/>
    </w:rPr>
  </w:style>
  <w:style w:type="character" w:customStyle="1" w:styleId="a9">
    <w:name w:val="Основной текст с отступом Знак"/>
    <w:basedOn w:val="a0"/>
    <w:link w:val="a8"/>
    <w:rsid w:val="00D011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rsid w:val="00D01143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basedOn w:val="a0"/>
    <w:link w:val="aa"/>
    <w:uiPriority w:val="99"/>
    <w:rsid w:val="00D0114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page number"/>
    <w:basedOn w:val="a0"/>
    <w:rsid w:val="00D01143"/>
  </w:style>
  <w:style w:type="paragraph" w:styleId="ad">
    <w:name w:val="footer"/>
    <w:basedOn w:val="a"/>
    <w:link w:val="ae"/>
    <w:rsid w:val="00D011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0114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1">
    <w:name w:val="Body Text Indent 2"/>
    <w:basedOn w:val="a"/>
    <w:link w:val="22"/>
    <w:rsid w:val="00D01143"/>
    <w:pPr>
      <w:ind w:firstLine="709"/>
      <w:jc w:val="both"/>
    </w:pPr>
    <w:rPr>
      <w:color w:val="000000"/>
      <w:sz w:val="28"/>
      <w:szCs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D0114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Normal">
    <w:name w:val="ConsNormal"/>
    <w:rsid w:val="00D011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D011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D01143"/>
    <w:pPr>
      <w:tabs>
        <w:tab w:val="left" w:pos="4395"/>
      </w:tabs>
      <w:spacing w:before="60"/>
      <w:ind w:firstLine="709"/>
      <w:jc w:val="both"/>
    </w:pPr>
    <w:rPr>
      <w:sz w:val="28"/>
      <w:szCs w:val="28"/>
      <w:lang w:val="ru-RU"/>
    </w:rPr>
  </w:style>
  <w:style w:type="character" w:customStyle="1" w:styleId="32">
    <w:name w:val="Основной текст с отступом 3 Знак"/>
    <w:basedOn w:val="a0"/>
    <w:link w:val="31"/>
    <w:rsid w:val="00D011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rsid w:val="00D01143"/>
    <w:pPr>
      <w:autoSpaceDE/>
      <w:autoSpaceDN/>
      <w:jc w:val="both"/>
    </w:pPr>
    <w:rPr>
      <w:color w:val="000000"/>
      <w:sz w:val="28"/>
      <w:szCs w:val="28"/>
      <w:lang w:val="ru-RU"/>
    </w:rPr>
  </w:style>
  <w:style w:type="character" w:customStyle="1" w:styleId="34">
    <w:name w:val="Основной текст 3 Знак"/>
    <w:basedOn w:val="a0"/>
    <w:link w:val="33"/>
    <w:rsid w:val="00D0114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3">
    <w:name w:val="Body Text 2"/>
    <w:basedOn w:val="a"/>
    <w:link w:val="24"/>
    <w:rsid w:val="00D01143"/>
    <w:pPr>
      <w:jc w:val="center"/>
    </w:pPr>
    <w:rPr>
      <w:b/>
      <w:bCs/>
      <w:sz w:val="28"/>
      <w:lang/>
    </w:rPr>
  </w:style>
  <w:style w:type="character" w:customStyle="1" w:styleId="24">
    <w:name w:val="Основной текст 2 Знак"/>
    <w:basedOn w:val="a0"/>
    <w:link w:val="23"/>
    <w:rsid w:val="00D01143"/>
    <w:rPr>
      <w:rFonts w:ascii="Times New Roman" w:eastAsia="Times New Roman" w:hAnsi="Times New Roman" w:cs="Times New Roman"/>
      <w:b/>
      <w:bCs/>
      <w:sz w:val="28"/>
      <w:szCs w:val="20"/>
      <w:lang/>
    </w:rPr>
  </w:style>
  <w:style w:type="paragraph" w:customStyle="1" w:styleId="ConsPlusNonformat">
    <w:name w:val="ConsPlusNonformat"/>
    <w:rsid w:val="00D01143"/>
    <w:pPr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rsid w:val="00D01143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styleId="af0">
    <w:name w:val="Balloon Text"/>
    <w:basedOn w:val="a"/>
    <w:link w:val="af1"/>
    <w:semiHidden/>
    <w:rsid w:val="00D0114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D01143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f2">
    <w:name w:val="Гипертекстовая ссылка"/>
    <w:rsid w:val="00D01143"/>
    <w:rPr>
      <w:color w:val="008000"/>
      <w:u w:val="single"/>
    </w:rPr>
  </w:style>
  <w:style w:type="paragraph" w:customStyle="1" w:styleId="u">
    <w:name w:val="u"/>
    <w:basedOn w:val="a"/>
    <w:rsid w:val="00D01143"/>
    <w:pPr>
      <w:autoSpaceDE/>
      <w:autoSpaceDN/>
      <w:ind w:firstLine="284"/>
      <w:jc w:val="both"/>
    </w:pPr>
    <w:rPr>
      <w:color w:val="000000"/>
      <w:sz w:val="24"/>
      <w:szCs w:val="24"/>
      <w:lang w:val="ru-RU"/>
    </w:rPr>
  </w:style>
  <w:style w:type="paragraph" w:customStyle="1" w:styleId="310">
    <w:name w:val="Основной текст с отступом 31"/>
    <w:basedOn w:val="a"/>
    <w:rsid w:val="00D01143"/>
    <w:pPr>
      <w:autoSpaceDE/>
      <w:autoSpaceDN/>
      <w:spacing w:line="360" w:lineRule="auto"/>
      <w:ind w:left="284"/>
    </w:pPr>
    <w:rPr>
      <w:sz w:val="28"/>
      <w:lang w:val="ru-RU" w:eastAsia="ar-SA"/>
    </w:rPr>
  </w:style>
  <w:style w:type="paragraph" w:customStyle="1" w:styleId="CharChar">
    <w:name w:val="Char Char Знак Знак Знак Знак Знак Знак Знак Знак Знак Знак"/>
    <w:basedOn w:val="a"/>
    <w:rsid w:val="00D01143"/>
    <w:pPr>
      <w:autoSpaceDE/>
      <w:autoSpaceDN/>
      <w:spacing w:after="160" w:line="240" w:lineRule="exact"/>
    </w:pPr>
    <w:rPr>
      <w:rFonts w:ascii="Verdana" w:hAnsi="Verdana"/>
      <w:lang w:eastAsia="en-US"/>
    </w:rPr>
  </w:style>
  <w:style w:type="character" w:customStyle="1" w:styleId="FontStyle11">
    <w:name w:val="Font Style11"/>
    <w:rsid w:val="00D01143"/>
    <w:rPr>
      <w:rFonts w:ascii="Times New Roman" w:hAnsi="Times New Roman" w:cs="Times New Roman" w:hint="default"/>
      <w:b/>
      <w:bCs/>
      <w:sz w:val="26"/>
      <w:szCs w:val="26"/>
    </w:rPr>
  </w:style>
  <w:style w:type="character" w:styleId="af3">
    <w:name w:val="Hyperlink"/>
    <w:uiPriority w:val="99"/>
    <w:unhideWhenUsed/>
    <w:rsid w:val="00D011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3751</Words>
  <Characters>21387</Characters>
  <Application>Microsoft Office Word</Application>
  <DocSecurity>0</DocSecurity>
  <Lines>178</Lines>
  <Paragraphs>50</Paragraphs>
  <ScaleCrop>false</ScaleCrop>
  <Company/>
  <LinksUpToDate>false</LinksUpToDate>
  <CharactersWithSpaces>25088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2015-07-12T21:24:00Z</dcterms:created>
  <dcterms:modified xsi:type="dcterms:W3CDTF">2015-07-12T21:24:00Z</dcterms:modified>
</cp:coreProperties>
</file>